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087" w:rsidRPr="009B07EB" w:rsidRDefault="00CD1087" w:rsidP="00CD1087">
      <w:pPr>
        <w:widowControl w:val="0"/>
        <w:autoSpaceDE w:val="0"/>
        <w:autoSpaceDN w:val="0"/>
        <w:adjustRightInd w:val="0"/>
        <w:spacing w:before="32" w:after="0" w:line="240" w:lineRule="auto"/>
        <w:ind w:left="3600" w:right="2754" w:firstLine="720"/>
        <w:rPr>
          <w:rFonts w:ascii="Times New Roman" w:hAnsi="Times New Roman" w:cs="Times New Roman"/>
          <w:b/>
          <w:bCs/>
          <w:spacing w:val="-1"/>
          <w:sz w:val="24"/>
          <w:szCs w:val="24"/>
          <w:u w:val="thick"/>
        </w:rPr>
      </w:pPr>
      <w:r w:rsidRPr="009B07EB">
        <w:rPr>
          <w:rFonts w:ascii="Times New Roman" w:hAnsi="Times New Roman" w:cs="Times New Roman"/>
          <w:b/>
          <w:bCs/>
          <w:spacing w:val="-1"/>
          <w:sz w:val="24"/>
          <w:szCs w:val="24"/>
          <w:u w:val="thick"/>
        </w:rPr>
        <w:t>A</w:t>
      </w:r>
      <w:r w:rsidRPr="009B07EB">
        <w:rPr>
          <w:rFonts w:ascii="Times New Roman" w:hAnsi="Times New Roman" w:cs="Times New Roman"/>
          <w:b/>
          <w:bCs/>
          <w:sz w:val="24"/>
          <w:szCs w:val="24"/>
          <w:u w:val="thick"/>
        </w:rPr>
        <w:t>n</w:t>
      </w:r>
      <w:r w:rsidRPr="009B07EB">
        <w:rPr>
          <w:rFonts w:ascii="Times New Roman" w:hAnsi="Times New Roman" w:cs="Times New Roman"/>
          <w:b/>
          <w:bCs/>
          <w:spacing w:val="-1"/>
          <w:sz w:val="24"/>
          <w:szCs w:val="24"/>
          <w:u w:val="thick"/>
        </w:rPr>
        <w:t>n</w:t>
      </w:r>
      <w:r w:rsidRPr="009B07EB">
        <w:rPr>
          <w:rFonts w:ascii="Times New Roman" w:hAnsi="Times New Roman" w:cs="Times New Roman"/>
          <w:b/>
          <w:bCs/>
          <w:sz w:val="24"/>
          <w:szCs w:val="24"/>
          <w:u w:val="thick"/>
        </w:rPr>
        <w:t>e</w:t>
      </w:r>
      <w:r w:rsidRPr="009B07EB">
        <w:rPr>
          <w:rFonts w:ascii="Times New Roman" w:hAnsi="Times New Roman" w:cs="Times New Roman"/>
          <w:b/>
          <w:bCs/>
          <w:spacing w:val="-2"/>
          <w:sz w:val="24"/>
          <w:szCs w:val="24"/>
          <w:u w:val="thick"/>
        </w:rPr>
        <w:t>x</w:t>
      </w:r>
      <w:r w:rsidRPr="009B07EB">
        <w:rPr>
          <w:rFonts w:ascii="Times New Roman" w:hAnsi="Times New Roman" w:cs="Times New Roman"/>
          <w:b/>
          <w:bCs/>
          <w:sz w:val="24"/>
          <w:szCs w:val="24"/>
          <w:u w:val="thick"/>
        </w:rPr>
        <w:t>ure –</w:t>
      </w:r>
      <w:r w:rsidRPr="009B07EB">
        <w:rPr>
          <w:rFonts w:ascii="Times New Roman" w:hAnsi="Times New Roman" w:cs="Times New Roman"/>
          <w:b/>
          <w:bCs/>
          <w:spacing w:val="55"/>
          <w:sz w:val="24"/>
          <w:szCs w:val="24"/>
          <w:u w:val="thick"/>
        </w:rPr>
        <w:t xml:space="preserve"> </w:t>
      </w:r>
      <w:r w:rsidRPr="009B07EB">
        <w:rPr>
          <w:rFonts w:ascii="Times New Roman" w:hAnsi="Times New Roman" w:cs="Times New Roman"/>
          <w:b/>
          <w:bCs/>
          <w:sz w:val="24"/>
          <w:szCs w:val="24"/>
          <w:u w:val="thick"/>
        </w:rPr>
        <w:t>‘A’</w:t>
      </w:r>
      <w:r w:rsidRPr="009B07EB">
        <w:rPr>
          <w:rFonts w:ascii="Times New Roman" w:hAnsi="Times New Roman" w:cs="Times New Roman"/>
          <w:b/>
          <w:bCs/>
          <w:spacing w:val="-1"/>
          <w:sz w:val="24"/>
          <w:szCs w:val="24"/>
          <w:u w:val="thick"/>
        </w:rPr>
        <w:t xml:space="preserve"> </w:t>
      </w:r>
    </w:p>
    <w:p w:rsidR="00CD1087" w:rsidRDefault="00CD1087" w:rsidP="00CD1087">
      <w:pPr>
        <w:spacing w:after="0" w:line="0" w:lineRule="atLeast"/>
        <w:ind w:right="20"/>
        <w:jc w:val="center"/>
        <w:rPr>
          <w:b/>
          <w:sz w:val="24"/>
        </w:rPr>
      </w:pPr>
    </w:p>
    <w:p w:rsidR="00CD1087" w:rsidRPr="00C946FE" w:rsidRDefault="00CD1087" w:rsidP="00CD1087">
      <w:pPr>
        <w:spacing w:after="0" w:line="0" w:lineRule="atLeast"/>
        <w:ind w:right="20"/>
        <w:jc w:val="center"/>
        <w:rPr>
          <w:b/>
          <w:sz w:val="24"/>
          <w:szCs w:val="24"/>
        </w:rPr>
      </w:pPr>
      <w:r w:rsidRPr="00C946FE">
        <w:rPr>
          <w:b/>
          <w:sz w:val="24"/>
          <w:szCs w:val="24"/>
        </w:rPr>
        <w:t>Technical Specification of 11 KV Horn Gap Fuse</w:t>
      </w:r>
    </w:p>
    <w:p w:rsidR="00CD1087" w:rsidRPr="00C946FE" w:rsidRDefault="00CD1087" w:rsidP="00CD1087">
      <w:pPr>
        <w:numPr>
          <w:ilvl w:val="0"/>
          <w:numId w:val="1"/>
        </w:numPr>
        <w:tabs>
          <w:tab w:val="left" w:pos="370"/>
        </w:tabs>
        <w:spacing w:after="0" w:line="235" w:lineRule="auto"/>
        <w:ind w:left="1460" w:right="1500" w:hanging="1458"/>
        <w:rPr>
          <w:rFonts w:eastAsia="Times New Roman"/>
          <w:sz w:val="24"/>
          <w:szCs w:val="24"/>
        </w:rPr>
      </w:pPr>
      <w:r w:rsidRPr="00C946FE">
        <w:rPr>
          <w:rFonts w:eastAsia="Times New Roman"/>
          <w:b/>
          <w:sz w:val="24"/>
          <w:szCs w:val="24"/>
        </w:rPr>
        <w:t>SCOPE</w:t>
      </w:r>
      <w:proofErr w:type="gramStart"/>
      <w:r w:rsidRPr="00C946FE">
        <w:rPr>
          <w:rFonts w:eastAsia="Times New Roman"/>
          <w:b/>
          <w:sz w:val="24"/>
          <w:szCs w:val="24"/>
        </w:rPr>
        <w:t>:-</w:t>
      </w:r>
      <w:proofErr w:type="gramEnd"/>
      <w:r w:rsidRPr="00C946FE">
        <w:rPr>
          <w:rFonts w:eastAsia="Times New Roman"/>
          <w:b/>
          <w:sz w:val="24"/>
          <w:szCs w:val="24"/>
        </w:rPr>
        <w:t xml:space="preserve"> </w:t>
      </w:r>
      <w:r w:rsidRPr="00C946FE">
        <w:rPr>
          <w:rFonts w:eastAsia="Times New Roman"/>
          <w:sz w:val="24"/>
          <w:szCs w:val="24"/>
        </w:rPr>
        <w:t>This specification covers the manufacture, testing and supply of 11 KV H.G. Fuse Sets.</w:t>
      </w:r>
    </w:p>
    <w:p w:rsidR="00CD1087" w:rsidRPr="00C946FE" w:rsidRDefault="00CD1087" w:rsidP="00CD1087">
      <w:pPr>
        <w:tabs>
          <w:tab w:val="left" w:pos="370"/>
        </w:tabs>
        <w:spacing w:after="0" w:line="235" w:lineRule="auto"/>
        <w:ind w:left="1460" w:right="1500"/>
        <w:rPr>
          <w:rFonts w:eastAsia="Times New Roman"/>
          <w:sz w:val="24"/>
          <w:szCs w:val="24"/>
        </w:rPr>
      </w:pPr>
    </w:p>
    <w:p w:rsidR="00CD1087" w:rsidRPr="00C946FE" w:rsidRDefault="00CD1087" w:rsidP="00CD1087">
      <w:pPr>
        <w:numPr>
          <w:ilvl w:val="0"/>
          <w:numId w:val="1"/>
        </w:numPr>
        <w:tabs>
          <w:tab w:val="left" w:pos="780"/>
        </w:tabs>
        <w:spacing w:after="0" w:line="227" w:lineRule="auto"/>
        <w:ind w:left="720" w:hanging="718"/>
        <w:rPr>
          <w:sz w:val="24"/>
          <w:szCs w:val="24"/>
        </w:rPr>
      </w:pPr>
      <w:r w:rsidRPr="00C946FE">
        <w:rPr>
          <w:sz w:val="24"/>
          <w:szCs w:val="24"/>
        </w:rPr>
        <w:t>(a) The 11 KV H.G. Fuses shall be suitable for outdoor operation in horizontal configuration under the climatic conditions specified. It shall be of the following ratings:-</w:t>
      </w:r>
    </w:p>
    <w:p w:rsidR="00CD1087" w:rsidRPr="00C946FE" w:rsidRDefault="00CD1087" w:rsidP="00CD1087">
      <w:pPr>
        <w:spacing w:after="0" w:line="252" w:lineRule="exact"/>
        <w:rPr>
          <w:rFonts w:eastAsia="Times New Roman"/>
          <w:sz w:val="24"/>
          <w:szCs w:val="24"/>
        </w:rPr>
      </w:pPr>
    </w:p>
    <w:tbl>
      <w:tblPr>
        <w:tblW w:w="0" w:type="auto"/>
        <w:tblInd w:w="720" w:type="dxa"/>
        <w:tblLayout w:type="fixed"/>
        <w:tblCellMar>
          <w:left w:w="0" w:type="dxa"/>
          <w:right w:w="0" w:type="dxa"/>
        </w:tblCellMar>
        <w:tblLook w:val="0000" w:firstRow="0" w:lastRow="0" w:firstColumn="0" w:lastColumn="0" w:noHBand="0" w:noVBand="0"/>
      </w:tblPr>
      <w:tblGrid>
        <w:gridCol w:w="260"/>
        <w:gridCol w:w="380"/>
        <w:gridCol w:w="320"/>
        <w:gridCol w:w="3420"/>
        <w:gridCol w:w="60"/>
        <w:gridCol w:w="1260"/>
        <w:gridCol w:w="1760"/>
        <w:gridCol w:w="1600"/>
      </w:tblGrid>
      <w:tr w:rsidR="00CD1087" w:rsidRPr="00C946FE" w:rsidTr="001B2B03">
        <w:trPr>
          <w:trHeight w:val="259"/>
        </w:trPr>
        <w:tc>
          <w:tcPr>
            <w:tcW w:w="260" w:type="dxa"/>
            <w:shd w:val="clear" w:color="auto" w:fill="auto"/>
            <w:vAlign w:val="bottom"/>
          </w:tcPr>
          <w:p w:rsidR="00CD1087" w:rsidRPr="00C946FE" w:rsidRDefault="00CD1087" w:rsidP="001B2B03">
            <w:pPr>
              <w:spacing w:after="0" w:line="0" w:lineRule="atLeast"/>
              <w:rPr>
                <w:rFonts w:eastAsia="Times New Roman"/>
                <w:sz w:val="24"/>
                <w:szCs w:val="24"/>
              </w:rPr>
            </w:pPr>
          </w:p>
        </w:tc>
        <w:tc>
          <w:tcPr>
            <w:tcW w:w="380" w:type="dxa"/>
            <w:tcBorders>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20" w:type="dxa"/>
            <w:tcBorders>
              <w:top w:val="single" w:sz="8" w:space="0" w:color="auto"/>
              <w:bottom w:val="single" w:sz="8" w:space="0" w:color="auto"/>
              <w:right w:val="single" w:sz="8" w:space="0" w:color="auto"/>
            </w:tcBorders>
            <w:shd w:val="clear" w:color="auto" w:fill="auto"/>
            <w:vAlign w:val="bottom"/>
          </w:tcPr>
          <w:p w:rsidR="00CD1087" w:rsidRPr="00C946FE" w:rsidRDefault="00CD1087" w:rsidP="001B2B03">
            <w:pPr>
              <w:spacing w:after="0" w:line="256" w:lineRule="exact"/>
              <w:ind w:right="30"/>
              <w:jc w:val="right"/>
              <w:rPr>
                <w:sz w:val="24"/>
                <w:szCs w:val="24"/>
              </w:rPr>
            </w:pPr>
            <w:r w:rsidRPr="00C946FE">
              <w:rPr>
                <w:sz w:val="24"/>
                <w:szCs w:val="24"/>
              </w:rPr>
              <w:t>1</w:t>
            </w:r>
          </w:p>
        </w:tc>
        <w:tc>
          <w:tcPr>
            <w:tcW w:w="3420" w:type="dxa"/>
            <w:tcBorders>
              <w:top w:val="single" w:sz="8" w:space="0" w:color="auto"/>
              <w:bottom w:val="single" w:sz="8" w:space="0" w:color="auto"/>
              <w:right w:val="single" w:sz="8" w:space="0" w:color="auto"/>
            </w:tcBorders>
            <w:shd w:val="clear" w:color="auto" w:fill="auto"/>
            <w:vAlign w:val="bottom"/>
          </w:tcPr>
          <w:p w:rsidR="00CD1087" w:rsidRPr="00C946FE" w:rsidRDefault="00CD1087" w:rsidP="001B2B03">
            <w:pPr>
              <w:spacing w:after="0" w:line="256" w:lineRule="exact"/>
              <w:ind w:left="80"/>
              <w:rPr>
                <w:sz w:val="24"/>
                <w:szCs w:val="24"/>
              </w:rPr>
            </w:pPr>
            <w:r w:rsidRPr="00C946FE">
              <w:rPr>
                <w:sz w:val="24"/>
                <w:szCs w:val="24"/>
              </w:rPr>
              <w:t>Number of Poles</w:t>
            </w:r>
          </w:p>
        </w:tc>
        <w:tc>
          <w:tcPr>
            <w:tcW w:w="60" w:type="dxa"/>
            <w:tcBorders>
              <w:top w:val="single" w:sz="8" w:space="0" w:color="auto"/>
              <w:bottom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1260" w:type="dxa"/>
            <w:tcBorders>
              <w:top w:val="single" w:sz="8" w:space="0" w:color="auto"/>
              <w:bottom w:val="single" w:sz="8" w:space="0" w:color="auto"/>
            </w:tcBorders>
            <w:shd w:val="clear" w:color="auto" w:fill="auto"/>
            <w:vAlign w:val="bottom"/>
          </w:tcPr>
          <w:p w:rsidR="00CD1087" w:rsidRPr="00C946FE" w:rsidRDefault="00CD1087" w:rsidP="001B2B03">
            <w:pPr>
              <w:spacing w:after="0" w:line="256" w:lineRule="exact"/>
              <w:ind w:left="20"/>
              <w:rPr>
                <w:sz w:val="24"/>
                <w:szCs w:val="24"/>
              </w:rPr>
            </w:pPr>
            <w:r w:rsidRPr="00C946FE">
              <w:rPr>
                <w:sz w:val="24"/>
                <w:szCs w:val="24"/>
              </w:rPr>
              <w:t>3</w:t>
            </w:r>
          </w:p>
        </w:tc>
        <w:tc>
          <w:tcPr>
            <w:tcW w:w="1760" w:type="dxa"/>
            <w:tcBorders>
              <w:top w:val="single" w:sz="8" w:space="0" w:color="auto"/>
              <w:bottom w:val="single" w:sz="8" w:space="0" w:color="auto"/>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1600" w:type="dxa"/>
            <w:shd w:val="clear" w:color="auto" w:fill="auto"/>
            <w:vAlign w:val="bottom"/>
          </w:tcPr>
          <w:p w:rsidR="00CD1087" w:rsidRPr="00C946FE" w:rsidRDefault="00CD1087" w:rsidP="001B2B03">
            <w:pPr>
              <w:spacing w:after="0" w:line="0" w:lineRule="atLeast"/>
              <w:rPr>
                <w:rFonts w:eastAsia="Times New Roman"/>
                <w:sz w:val="24"/>
                <w:szCs w:val="24"/>
              </w:rPr>
            </w:pPr>
          </w:p>
        </w:tc>
      </w:tr>
      <w:tr w:rsidR="00CD1087" w:rsidRPr="00C946FE" w:rsidTr="001B2B03">
        <w:trPr>
          <w:trHeight w:val="245"/>
        </w:trPr>
        <w:tc>
          <w:tcPr>
            <w:tcW w:w="260" w:type="dxa"/>
            <w:shd w:val="clear" w:color="auto" w:fill="auto"/>
            <w:vAlign w:val="bottom"/>
          </w:tcPr>
          <w:p w:rsidR="00CD1087" w:rsidRPr="00C946FE" w:rsidRDefault="00CD1087" w:rsidP="001B2B03">
            <w:pPr>
              <w:spacing w:after="0" w:line="0" w:lineRule="atLeast"/>
              <w:rPr>
                <w:rFonts w:eastAsia="Times New Roman"/>
                <w:sz w:val="24"/>
                <w:szCs w:val="24"/>
              </w:rPr>
            </w:pPr>
          </w:p>
        </w:tc>
        <w:tc>
          <w:tcPr>
            <w:tcW w:w="380" w:type="dxa"/>
            <w:tcBorders>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20" w:type="dxa"/>
            <w:tcBorders>
              <w:bottom w:val="single" w:sz="8" w:space="0" w:color="auto"/>
              <w:right w:val="single" w:sz="8" w:space="0" w:color="auto"/>
            </w:tcBorders>
            <w:shd w:val="clear" w:color="auto" w:fill="auto"/>
            <w:vAlign w:val="bottom"/>
          </w:tcPr>
          <w:p w:rsidR="00CD1087" w:rsidRPr="00C946FE" w:rsidRDefault="00CD1087" w:rsidP="001B2B03">
            <w:pPr>
              <w:spacing w:after="0" w:line="241" w:lineRule="exact"/>
              <w:ind w:right="30"/>
              <w:jc w:val="right"/>
              <w:rPr>
                <w:sz w:val="24"/>
                <w:szCs w:val="24"/>
              </w:rPr>
            </w:pPr>
            <w:r w:rsidRPr="00C946FE">
              <w:rPr>
                <w:sz w:val="24"/>
                <w:szCs w:val="24"/>
              </w:rPr>
              <w:t>2</w:t>
            </w:r>
          </w:p>
        </w:tc>
        <w:tc>
          <w:tcPr>
            <w:tcW w:w="3420" w:type="dxa"/>
            <w:tcBorders>
              <w:bottom w:val="single" w:sz="8" w:space="0" w:color="auto"/>
              <w:right w:val="single" w:sz="8" w:space="0" w:color="auto"/>
            </w:tcBorders>
            <w:shd w:val="clear" w:color="auto" w:fill="auto"/>
            <w:vAlign w:val="bottom"/>
          </w:tcPr>
          <w:p w:rsidR="00CD1087" w:rsidRPr="00C946FE" w:rsidRDefault="00CD1087" w:rsidP="001B2B03">
            <w:pPr>
              <w:spacing w:after="0" w:line="241" w:lineRule="exact"/>
              <w:ind w:left="80"/>
              <w:rPr>
                <w:sz w:val="24"/>
                <w:szCs w:val="24"/>
              </w:rPr>
            </w:pPr>
            <w:proofErr w:type="spellStart"/>
            <w:r w:rsidRPr="00C946FE">
              <w:rPr>
                <w:sz w:val="24"/>
                <w:szCs w:val="24"/>
              </w:rPr>
              <w:t>No.of</w:t>
            </w:r>
            <w:proofErr w:type="spellEnd"/>
            <w:r w:rsidRPr="00C946FE">
              <w:rPr>
                <w:sz w:val="24"/>
                <w:szCs w:val="24"/>
              </w:rPr>
              <w:t xml:space="preserve"> Insulator per Pole</w:t>
            </w:r>
          </w:p>
        </w:tc>
        <w:tc>
          <w:tcPr>
            <w:tcW w:w="60" w:type="dxa"/>
            <w:tcBorders>
              <w:bottom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020" w:type="dxa"/>
            <w:gridSpan w:val="2"/>
            <w:tcBorders>
              <w:bottom w:val="single" w:sz="8" w:space="0" w:color="auto"/>
              <w:right w:val="single" w:sz="8" w:space="0" w:color="auto"/>
            </w:tcBorders>
            <w:shd w:val="clear" w:color="auto" w:fill="auto"/>
            <w:vAlign w:val="bottom"/>
          </w:tcPr>
          <w:p w:rsidR="00CD1087" w:rsidRPr="00C946FE" w:rsidRDefault="00CD1087" w:rsidP="001B2B03">
            <w:pPr>
              <w:spacing w:after="0" w:line="241" w:lineRule="exact"/>
              <w:ind w:left="20"/>
              <w:rPr>
                <w:sz w:val="24"/>
                <w:szCs w:val="24"/>
              </w:rPr>
            </w:pPr>
            <w:r w:rsidRPr="00C946FE">
              <w:rPr>
                <w:sz w:val="24"/>
                <w:szCs w:val="24"/>
              </w:rPr>
              <w:t>2 nos. 12 KV post Insulators</w:t>
            </w:r>
          </w:p>
        </w:tc>
        <w:tc>
          <w:tcPr>
            <w:tcW w:w="1600" w:type="dxa"/>
            <w:shd w:val="clear" w:color="auto" w:fill="auto"/>
            <w:vAlign w:val="bottom"/>
          </w:tcPr>
          <w:p w:rsidR="00CD1087" w:rsidRPr="00C946FE" w:rsidRDefault="00CD1087" w:rsidP="001B2B03">
            <w:pPr>
              <w:spacing w:after="0" w:line="0" w:lineRule="atLeast"/>
              <w:rPr>
                <w:rFonts w:eastAsia="Times New Roman"/>
                <w:sz w:val="24"/>
                <w:szCs w:val="24"/>
              </w:rPr>
            </w:pPr>
          </w:p>
        </w:tc>
      </w:tr>
      <w:tr w:rsidR="00CD1087" w:rsidRPr="00C946FE" w:rsidTr="001B2B03">
        <w:trPr>
          <w:trHeight w:val="244"/>
        </w:trPr>
        <w:tc>
          <w:tcPr>
            <w:tcW w:w="260" w:type="dxa"/>
            <w:shd w:val="clear" w:color="auto" w:fill="auto"/>
            <w:vAlign w:val="bottom"/>
          </w:tcPr>
          <w:p w:rsidR="00CD1087" w:rsidRPr="00C946FE" w:rsidRDefault="00CD1087" w:rsidP="001B2B03">
            <w:pPr>
              <w:spacing w:after="0" w:line="0" w:lineRule="atLeast"/>
              <w:rPr>
                <w:rFonts w:eastAsia="Times New Roman"/>
                <w:sz w:val="24"/>
                <w:szCs w:val="24"/>
              </w:rPr>
            </w:pPr>
          </w:p>
        </w:tc>
        <w:tc>
          <w:tcPr>
            <w:tcW w:w="380" w:type="dxa"/>
            <w:tcBorders>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20" w:type="dxa"/>
            <w:tcBorders>
              <w:bottom w:val="single" w:sz="8" w:space="0" w:color="auto"/>
              <w:right w:val="single" w:sz="8" w:space="0" w:color="auto"/>
            </w:tcBorders>
            <w:shd w:val="clear" w:color="auto" w:fill="auto"/>
            <w:vAlign w:val="bottom"/>
          </w:tcPr>
          <w:p w:rsidR="00CD1087" w:rsidRPr="00C946FE" w:rsidRDefault="00CD1087" w:rsidP="001B2B03">
            <w:pPr>
              <w:spacing w:after="0" w:line="241" w:lineRule="exact"/>
              <w:ind w:right="30"/>
              <w:jc w:val="right"/>
              <w:rPr>
                <w:sz w:val="24"/>
                <w:szCs w:val="24"/>
              </w:rPr>
            </w:pPr>
            <w:r w:rsidRPr="00C946FE">
              <w:rPr>
                <w:sz w:val="24"/>
                <w:szCs w:val="24"/>
              </w:rPr>
              <w:t>3</w:t>
            </w:r>
          </w:p>
        </w:tc>
        <w:tc>
          <w:tcPr>
            <w:tcW w:w="3420" w:type="dxa"/>
            <w:tcBorders>
              <w:bottom w:val="single" w:sz="8" w:space="0" w:color="auto"/>
              <w:right w:val="single" w:sz="8" w:space="0" w:color="auto"/>
            </w:tcBorders>
            <w:shd w:val="clear" w:color="auto" w:fill="auto"/>
            <w:vAlign w:val="bottom"/>
          </w:tcPr>
          <w:p w:rsidR="00CD1087" w:rsidRPr="00C946FE" w:rsidRDefault="00CD1087" w:rsidP="001B2B03">
            <w:pPr>
              <w:spacing w:after="0" w:line="241" w:lineRule="exact"/>
              <w:ind w:left="80"/>
              <w:rPr>
                <w:sz w:val="24"/>
                <w:szCs w:val="24"/>
              </w:rPr>
            </w:pPr>
            <w:r w:rsidRPr="00C946FE">
              <w:rPr>
                <w:sz w:val="24"/>
                <w:szCs w:val="24"/>
              </w:rPr>
              <w:t>Nominal system Voltage</w:t>
            </w:r>
          </w:p>
        </w:tc>
        <w:tc>
          <w:tcPr>
            <w:tcW w:w="60" w:type="dxa"/>
            <w:tcBorders>
              <w:bottom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020" w:type="dxa"/>
            <w:gridSpan w:val="2"/>
            <w:tcBorders>
              <w:bottom w:val="single" w:sz="8" w:space="0" w:color="auto"/>
              <w:right w:val="single" w:sz="8" w:space="0" w:color="auto"/>
            </w:tcBorders>
            <w:shd w:val="clear" w:color="auto" w:fill="auto"/>
            <w:vAlign w:val="bottom"/>
          </w:tcPr>
          <w:p w:rsidR="00CD1087" w:rsidRPr="00C946FE" w:rsidRDefault="00CD1087" w:rsidP="001B2B03">
            <w:pPr>
              <w:spacing w:after="0" w:line="241" w:lineRule="exact"/>
              <w:ind w:left="20"/>
              <w:rPr>
                <w:sz w:val="24"/>
                <w:szCs w:val="24"/>
              </w:rPr>
            </w:pPr>
            <w:r w:rsidRPr="00C946FE">
              <w:rPr>
                <w:sz w:val="24"/>
                <w:szCs w:val="24"/>
              </w:rPr>
              <w:t>11 KV</w:t>
            </w:r>
          </w:p>
        </w:tc>
        <w:tc>
          <w:tcPr>
            <w:tcW w:w="1600" w:type="dxa"/>
            <w:shd w:val="clear" w:color="auto" w:fill="auto"/>
            <w:vAlign w:val="bottom"/>
          </w:tcPr>
          <w:p w:rsidR="00CD1087" w:rsidRPr="00C946FE" w:rsidRDefault="00CD1087" w:rsidP="001B2B03">
            <w:pPr>
              <w:spacing w:after="0" w:line="0" w:lineRule="atLeast"/>
              <w:rPr>
                <w:rFonts w:eastAsia="Times New Roman"/>
                <w:sz w:val="24"/>
                <w:szCs w:val="24"/>
              </w:rPr>
            </w:pPr>
          </w:p>
        </w:tc>
      </w:tr>
      <w:tr w:rsidR="00CD1087" w:rsidRPr="00C946FE" w:rsidTr="001B2B03">
        <w:trPr>
          <w:trHeight w:val="243"/>
        </w:trPr>
        <w:tc>
          <w:tcPr>
            <w:tcW w:w="260" w:type="dxa"/>
            <w:shd w:val="clear" w:color="auto" w:fill="auto"/>
            <w:vAlign w:val="bottom"/>
          </w:tcPr>
          <w:p w:rsidR="00CD1087" w:rsidRPr="00C946FE" w:rsidRDefault="00CD1087" w:rsidP="001B2B03">
            <w:pPr>
              <w:spacing w:after="0" w:line="0" w:lineRule="atLeast"/>
              <w:rPr>
                <w:rFonts w:eastAsia="Times New Roman"/>
                <w:sz w:val="24"/>
                <w:szCs w:val="24"/>
              </w:rPr>
            </w:pPr>
          </w:p>
        </w:tc>
        <w:tc>
          <w:tcPr>
            <w:tcW w:w="380" w:type="dxa"/>
            <w:tcBorders>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20" w:type="dxa"/>
            <w:tcBorders>
              <w:bottom w:val="single" w:sz="8" w:space="0" w:color="auto"/>
              <w:right w:val="single" w:sz="8" w:space="0" w:color="auto"/>
            </w:tcBorders>
            <w:shd w:val="clear" w:color="auto" w:fill="auto"/>
            <w:vAlign w:val="bottom"/>
          </w:tcPr>
          <w:p w:rsidR="00CD1087" w:rsidRPr="00C946FE" w:rsidRDefault="00CD1087" w:rsidP="001B2B03">
            <w:pPr>
              <w:spacing w:after="0" w:line="239" w:lineRule="exact"/>
              <w:ind w:right="30"/>
              <w:jc w:val="right"/>
              <w:rPr>
                <w:sz w:val="24"/>
                <w:szCs w:val="24"/>
              </w:rPr>
            </w:pPr>
            <w:r w:rsidRPr="00C946FE">
              <w:rPr>
                <w:sz w:val="24"/>
                <w:szCs w:val="24"/>
              </w:rPr>
              <w:t>4</w:t>
            </w:r>
          </w:p>
        </w:tc>
        <w:tc>
          <w:tcPr>
            <w:tcW w:w="3420" w:type="dxa"/>
            <w:tcBorders>
              <w:bottom w:val="single" w:sz="8" w:space="0" w:color="auto"/>
              <w:right w:val="single" w:sz="8" w:space="0" w:color="auto"/>
            </w:tcBorders>
            <w:shd w:val="clear" w:color="auto" w:fill="auto"/>
            <w:vAlign w:val="bottom"/>
          </w:tcPr>
          <w:p w:rsidR="00CD1087" w:rsidRPr="00C946FE" w:rsidRDefault="00CD1087" w:rsidP="001B2B03">
            <w:pPr>
              <w:spacing w:after="0" w:line="239" w:lineRule="exact"/>
              <w:ind w:left="80"/>
              <w:rPr>
                <w:sz w:val="24"/>
                <w:szCs w:val="24"/>
              </w:rPr>
            </w:pPr>
            <w:r w:rsidRPr="00C946FE">
              <w:rPr>
                <w:sz w:val="24"/>
                <w:szCs w:val="24"/>
              </w:rPr>
              <w:t>Highest System of Voltage</w:t>
            </w:r>
          </w:p>
        </w:tc>
        <w:tc>
          <w:tcPr>
            <w:tcW w:w="60" w:type="dxa"/>
            <w:tcBorders>
              <w:bottom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020" w:type="dxa"/>
            <w:gridSpan w:val="2"/>
            <w:tcBorders>
              <w:bottom w:val="single" w:sz="8" w:space="0" w:color="auto"/>
              <w:right w:val="single" w:sz="8" w:space="0" w:color="auto"/>
            </w:tcBorders>
            <w:shd w:val="clear" w:color="auto" w:fill="auto"/>
            <w:vAlign w:val="bottom"/>
          </w:tcPr>
          <w:p w:rsidR="00CD1087" w:rsidRPr="00C946FE" w:rsidRDefault="00CD1087" w:rsidP="001B2B03">
            <w:pPr>
              <w:spacing w:after="0" w:line="239" w:lineRule="exact"/>
              <w:ind w:left="20"/>
              <w:rPr>
                <w:sz w:val="24"/>
                <w:szCs w:val="24"/>
              </w:rPr>
            </w:pPr>
            <w:r w:rsidRPr="00C946FE">
              <w:rPr>
                <w:sz w:val="24"/>
                <w:szCs w:val="24"/>
              </w:rPr>
              <w:t>12 KV</w:t>
            </w:r>
          </w:p>
        </w:tc>
        <w:tc>
          <w:tcPr>
            <w:tcW w:w="1600" w:type="dxa"/>
            <w:shd w:val="clear" w:color="auto" w:fill="auto"/>
            <w:vAlign w:val="bottom"/>
          </w:tcPr>
          <w:p w:rsidR="00CD1087" w:rsidRPr="00C946FE" w:rsidRDefault="00CD1087" w:rsidP="001B2B03">
            <w:pPr>
              <w:spacing w:after="0" w:line="0" w:lineRule="atLeast"/>
              <w:rPr>
                <w:rFonts w:eastAsia="Times New Roman"/>
                <w:sz w:val="24"/>
                <w:szCs w:val="24"/>
              </w:rPr>
            </w:pPr>
          </w:p>
        </w:tc>
      </w:tr>
      <w:tr w:rsidR="00CD1087" w:rsidRPr="00C946FE" w:rsidTr="001B2B03">
        <w:trPr>
          <w:trHeight w:val="243"/>
        </w:trPr>
        <w:tc>
          <w:tcPr>
            <w:tcW w:w="260" w:type="dxa"/>
            <w:shd w:val="clear" w:color="auto" w:fill="auto"/>
            <w:vAlign w:val="bottom"/>
          </w:tcPr>
          <w:p w:rsidR="00CD1087" w:rsidRPr="00C946FE" w:rsidRDefault="00CD1087" w:rsidP="001B2B03">
            <w:pPr>
              <w:spacing w:after="0" w:line="0" w:lineRule="atLeast"/>
              <w:rPr>
                <w:rFonts w:eastAsia="Times New Roman"/>
                <w:sz w:val="24"/>
                <w:szCs w:val="24"/>
              </w:rPr>
            </w:pPr>
          </w:p>
        </w:tc>
        <w:tc>
          <w:tcPr>
            <w:tcW w:w="380" w:type="dxa"/>
            <w:tcBorders>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20" w:type="dxa"/>
            <w:tcBorders>
              <w:bottom w:val="single" w:sz="8" w:space="0" w:color="auto"/>
              <w:right w:val="single" w:sz="8" w:space="0" w:color="auto"/>
            </w:tcBorders>
            <w:shd w:val="clear" w:color="auto" w:fill="auto"/>
            <w:vAlign w:val="bottom"/>
          </w:tcPr>
          <w:p w:rsidR="00CD1087" w:rsidRPr="00C946FE" w:rsidRDefault="00CD1087" w:rsidP="001B2B03">
            <w:pPr>
              <w:spacing w:after="0" w:line="240" w:lineRule="exact"/>
              <w:ind w:right="30"/>
              <w:jc w:val="right"/>
              <w:rPr>
                <w:sz w:val="24"/>
                <w:szCs w:val="24"/>
              </w:rPr>
            </w:pPr>
            <w:r w:rsidRPr="00C946FE">
              <w:rPr>
                <w:sz w:val="24"/>
                <w:szCs w:val="24"/>
              </w:rPr>
              <w:t>5</w:t>
            </w:r>
          </w:p>
        </w:tc>
        <w:tc>
          <w:tcPr>
            <w:tcW w:w="3420" w:type="dxa"/>
            <w:tcBorders>
              <w:bottom w:val="single" w:sz="8" w:space="0" w:color="auto"/>
              <w:right w:val="single" w:sz="8" w:space="0" w:color="auto"/>
            </w:tcBorders>
            <w:shd w:val="clear" w:color="auto" w:fill="auto"/>
            <w:vAlign w:val="bottom"/>
          </w:tcPr>
          <w:p w:rsidR="00CD1087" w:rsidRPr="00C946FE" w:rsidRDefault="00CD1087" w:rsidP="001B2B03">
            <w:pPr>
              <w:spacing w:after="0" w:line="240" w:lineRule="exact"/>
              <w:ind w:left="80"/>
              <w:rPr>
                <w:sz w:val="24"/>
                <w:szCs w:val="24"/>
              </w:rPr>
            </w:pPr>
            <w:r w:rsidRPr="00C946FE">
              <w:rPr>
                <w:sz w:val="24"/>
                <w:szCs w:val="24"/>
              </w:rPr>
              <w:t>Rated frequency</w:t>
            </w:r>
          </w:p>
        </w:tc>
        <w:tc>
          <w:tcPr>
            <w:tcW w:w="60" w:type="dxa"/>
            <w:tcBorders>
              <w:bottom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020" w:type="dxa"/>
            <w:gridSpan w:val="2"/>
            <w:tcBorders>
              <w:bottom w:val="single" w:sz="8" w:space="0" w:color="auto"/>
              <w:right w:val="single" w:sz="8" w:space="0" w:color="auto"/>
            </w:tcBorders>
            <w:shd w:val="clear" w:color="auto" w:fill="auto"/>
            <w:vAlign w:val="bottom"/>
          </w:tcPr>
          <w:p w:rsidR="00CD1087" w:rsidRPr="00C946FE" w:rsidRDefault="00CD1087" w:rsidP="001B2B03">
            <w:pPr>
              <w:spacing w:after="0" w:line="240" w:lineRule="exact"/>
              <w:ind w:left="20"/>
              <w:rPr>
                <w:sz w:val="24"/>
                <w:szCs w:val="24"/>
              </w:rPr>
            </w:pPr>
            <w:r w:rsidRPr="00C946FE">
              <w:rPr>
                <w:sz w:val="24"/>
                <w:szCs w:val="24"/>
              </w:rPr>
              <w:t>50 Hz</w:t>
            </w:r>
          </w:p>
        </w:tc>
        <w:tc>
          <w:tcPr>
            <w:tcW w:w="1600" w:type="dxa"/>
            <w:shd w:val="clear" w:color="auto" w:fill="auto"/>
            <w:vAlign w:val="bottom"/>
          </w:tcPr>
          <w:p w:rsidR="00CD1087" w:rsidRPr="00C946FE" w:rsidRDefault="00CD1087" w:rsidP="001B2B03">
            <w:pPr>
              <w:spacing w:after="0" w:line="0" w:lineRule="atLeast"/>
              <w:rPr>
                <w:rFonts w:eastAsia="Times New Roman"/>
                <w:sz w:val="24"/>
                <w:szCs w:val="24"/>
              </w:rPr>
            </w:pPr>
          </w:p>
        </w:tc>
      </w:tr>
      <w:tr w:rsidR="00CD1087" w:rsidRPr="00C946FE" w:rsidTr="001B2B03">
        <w:trPr>
          <w:trHeight w:val="243"/>
        </w:trPr>
        <w:tc>
          <w:tcPr>
            <w:tcW w:w="260" w:type="dxa"/>
            <w:shd w:val="clear" w:color="auto" w:fill="auto"/>
            <w:vAlign w:val="bottom"/>
          </w:tcPr>
          <w:p w:rsidR="00CD1087" w:rsidRPr="00C946FE" w:rsidRDefault="00CD1087" w:rsidP="001B2B03">
            <w:pPr>
              <w:spacing w:after="0" w:line="0" w:lineRule="atLeast"/>
              <w:rPr>
                <w:rFonts w:eastAsia="Times New Roman"/>
                <w:sz w:val="24"/>
                <w:szCs w:val="24"/>
              </w:rPr>
            </w:pPr>
          </w:p>
        </w:tc>
        <w:tc>
          <w:tcPr>
            <w:tcW w:w="380" w:type="dxa"/>
            <w:tcBorders>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20" w:type="dxa"/>
            <w:tcBorders>
              <w:bottom w:val="single" w:sz="8" w:space="0" w:color="auto"/>
              <w:right w:val="single" w:sz="8" w:space="0" w:color="auto"/>
            </w:tcBorders>
            <w:shd w:val="clear" w:color="auto" w:fill="auto"/>
            <w:vAlign w:val="bottom"/>
          </w:tcPr>
          <w:p w:rsidR="00CD1087" w:rsidRPr="00C946FE" w:rsidRDefault="00CD1087" w:rsidP="001B2B03">
            <w:pPr>
              <w:spacing w:after="0" w:line="239" w:lineRule="exact"/>
              <w:ind w:right="30"/>
              <w:jc w:val="right"/>
              <w:rPr>
                <w:sz w:val="24"/>
                <w:szCs w:val="24"/>
              </w:rPr>
            </w:pPr>
            <w:r w:rsidRPr="00C946FE">
              <w:rPr>
                <w:sz w:val="24"/>
                <w:szCs w:val="24"/>
              </w:rPr>
              <w:t>6</w:t>
            </w:r>
          </w:p>
        </w:tc>
        <w:tc>
          <w:tcPr>
            <w:tcW w:w="3420" w:type="dxa"/>
            <w:tcBorders>
              <w:bottom w:val="single" w:sz="8" w:space="0" w:color="auto"/>
              <w:right w:val="single" w:sz="8" w:space="0" w:color="auto"/>
            </w:tcBorders>
            <w:shd w:val="clear" w:color="auto" w:fill="auto"/>
            <w:vAlign w:val="bottom"/>
          </w:tcPr>
          <w:p w:rsidR="00CD1087" w:rsidRPr="00C946FE" w:rsidRDefault="00CD1087" w:rsidP="001B2B03">
            <w:pPr>
              <w:spacing w:after="0" w:line="239" w:lineRule="exact"/>
              <w:ind w:left="80"/>
              <w:rPr>
                <w:sz w:val="24"/>
                <w:szCs w:val="24"/>
              </w:rPr>
            </w:pPr>
            <w:r w:rsidRPr="00C946FE">
              <w:rPr>
                <w:sz w:val="24"/>
                <w:szCs w:val="24"/>
              </w:rPr>
              <w:t>System Frequency</w:t>
            </w:r>
          </w:p>
        </w:tc>
        <w:tc>
          <w:tcPr>
            <w:tcW w:w="60" w:type="dxa"/>
            <w:tcBorders>
              <w:bottom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020" w:type="dxa"/>
            <w:gridSpan w:val="2"/>
            <w:tcBorders>
              <w:bottom w:val="single" w:sz="8" w:space="0" w:color="auto"/>
              <w:right w:val="single" w:sz="8" w:space="0" w:color="auto"/>
            </w:tcBorders>
            <w:shd w:val="clear" w:color="auto" w:fill="auto"/>
            <w:vAlign w:val="bottom"/>
          </w:tcPr>
          <w:p w:rsidR="00CD1087" w:rsidRPr="00C946FE" w:rsidRDefault="00CD1087" w:rsidP="001B2B03">
            <w:pPr>
              <w:spacing w:after="0" w:line="239" w:lineRule="exact"/>
              <w:ind w:left="20"/>
              <w:rPr>
                <w:sz w:val="24"/>
                <w:szCs w:val="24"/>
              </w:rPr>
            </w:pPr>
            <w:r w:rsidRPr="00C946FE">
              <w:rPr>
                <w:sz w:val="24"/>
                <w:szCs w:val="24"/>
              </w:rPr>
              <w:t>Effectively earthed</w:t>
            </w:r>
          </w:p>
        </w:tc>
        <w:tc>
          <w:tcPr>
            <w:tcW w:w="1600" w:type="dxa"/>
            <w:shd w:val="clear" w:color="auto" w:fill="auto"/>
            <w:vAlign w:val="bottom"/>
          </w:tcPr>
          <w:p w:rsidR="00CD1087" w:rsidRPr="00C946FE" w:rsidRDefault="00CD1087" w:rsidP="001B2B03">
            <w:pPr>
              <w:spacing w:after="0" w:line="0" w:lineRule="atLeast"/>
              <w:rPr>
                <w:rFonts w:eastAsia="Times New Roman"/>
                <w:sz w:val="24"/>
                <w:szCs w:val="24"/>
              </w:rPr>
            </w:pPr>
          </w:p>
        </w:tc>
      </w:tr>
      <w:tr w:rsidR="00CD1087" w:rsidRPr="00C946FE" w:rsidTr="001B2B03">
        <w:trPr>
          <w:trHeight w:val="243"/>
        </w:trPr>
        <w:tc>
          <w:tcPr>
            <w:tcW w:w="260" w:type="dxa"/>
            <w:shd w:val="clear" w:color="auto" w:fill="auto"/>
            <w:vAlign w:val="bottom"/>
          </w:tcPr>
          <w:p w:rsidR="00CD1087" w:rsidRPr="00C946FE" w:rsidRDefault="00CD1087" w:rsidP="001B2B03">
            <w:pPr>
              <w:spacing w:after="0" w:line="0" w:lineRule="atLeast"/>
              <w:rPr>
                <w:rFonts w:eastAsia="Times New Roman"/>
                <w:sz w:val="24"/>
                <w:szCs w:val="24"/>
              </w:rPr>
            </w:pPr>
          </w:p>
        </w:tc>
        <w:tc>
          <w:tcPr>
            <w:tcW w:w="380" w:type="dxa"/>
            <w:tcBorders>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20" w:type="dxa"/>
            <w:tcBorders>
              <w:bottom w:val="single" w:sz="8" w:space="0" w:color="auto"/>
              <w:right w:val="single" w:sz="8" w:space="0" w:color="auto"/>
            </w:tcBorders>
            <w:shd w:val="clear" w:color="auto" w:fill="auto"/>
            <w:vAlign w:val="bottom"/>
          </w:tcPr>
          <w:p w:rsidR="00CD1087" w:rsidRPr="00C946FE" w:rsidRDefault="00CD1087" w:rsidP="001B2B03">
            <w:pPr>
              <w:spacing w:after="0" w:line="240" w:lineRule="exact"/>
              <w:ind w:right="30"/>
              <w:jc w:val="right"/>
              <w:rPr>
                <w:sz w:val="24"/>
                <w:szCs w:val="24"/>
              </w:rPr>
            </w:pPr>
            <w:r w:rsidRPr="00C946FE">
              <w:rPr>
                <w:sz w:val="24"/>
                <w:szCs w:val="24"/>
              </w:rPr>
              <w:t>7</w:t>
            </w:r>
          </w:p>
        </w:tc>
        <w:tc>
          <w:tcPr>
            <w:tcW w:w="3420" w:type="dxa"/>
            <w:tcBorders>
              <w:bottom w:val="single" w:sz="8" w:space="0" w:color="auto"/>
              <w:right w:val="single" w:sz="8" w:space="0" w:color="auto"/>
            </w:tcBorders>
            <w:shd w:val="clear" w:color="auto" w:fill="auto"/>
            <w:vAlign w:val="bottom"/>
          </w:tcPr>
          <w:p w:rsidR="00CD1087" w:rsidRPr="00C946FE" w:rsidRDefault="00CD1087" w:rsidP="001B2B03">
            <w:pPr>
              <w:spacing w:after="0" w:line="240" w:lineRule="exact"/>
              <w:ind w:left="80"/>
              <w:rPr>
                <w:sz w:val="24"/>
                <w:szCs w:val="24"/>
              </w:rPr>
            </w:pPr>
            <w:r w:rsidRPr="00C946FE">
              <w:rPr>
                <w:sz w:val="24"/>
                <w:szCs w:val="24"/>
              </w:rPr>
              <w:t>Rated normal current</w:t>
            </w:r>
          </w:p>
        </w:tc>
        <w:tc>
          <w:tcPr>
            <w:tcW w:w="60" w:type="dxa"/>
            <w:tcBorders>
              <w:bottom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020" w:type="dxa"/>
            <w:gridSpan w:val="2"/>
            <w:tcBorders>
              <w:bottom w:val="single" w:sz="8" w:space="0" w:color="auto"/>
              <w:right w:val="single" w:sz="8" w:space="0" w:color="auto"/>
            </w:tcBorders>
            <w:shd w:val="clear" w:color="auto" w:fill="auto"/>
            <w:vAlign w:val="bottom"/>
          </w:tcPr>
          <w:p w:rsidR="00CD1087" w:rsidRPr="00C946FE" w:rsidRDefault="00CD1087" w:rsidP="001B2B03">
            <w:pPr>
              <w:spacing w:after="0" w:line="240" w:lineRule="exact"/>
              <w:ind w:left="20"/>
              <w:rPr>
                <w:sz w:val="24"/>
                <w:szCs w:val="24"/>
              </w:rPr>
            </w:pPr>
            <w:r w:rsidRPr="00C946FE">
              <w:rPr>
                <w:sz w:val="24"/>
                <w:szCs w:val="24"/>
              </w:rPr>
              <w:t>200 Amps</w:t>
            </w:r>
          </w:p>
        </w:tc>
        <w:tc>
          <w:tcPr>
            <w:tcW w:w="1600" w:type="dxa"/>
            <w:shd w:val="clear" w:color="auto" w:fill="auto"/>
            <w:vAlign w:val="bottom"/>
          </w:tcPr>
          <w:p w:rsidR="00CD1087" w:rsidRPr="00C946FE" w:rsidRDefault="00CD1087" w:rsidP="001B2B03">
            <w:pPr>
              <w:spacing w:after="0" w:line="0" w:lineRule="atLeast"/>
              <w:rPr>
                <w:rFonts w:eastAsia="Times New Roman"/>
                <w:sz w:val="24"/>
                <w:szCs w:val="24"/>
              </w:rPr>
            </w:pPr>
          </w:p>
        </w:tc>
      </w:tr>
      <w:tr w:rsidR="00CD1087" w:rsidRPr="00C946FE" w:rsidTr="001B2B03">
        <w:trPr>
          <w:trHeight w:val="243"/>
        </w:trPr>
        <w:tc>
          <w:tcPr>
            <w:tcW w:w="260" w:type="dxa"/>
            <w:shd w:val="clear" w:color="auto" w:fill="auto"/>
            <w:vAlign w:val="bottom"/>
          </w:tcPr>
          <w:p w:rsidR="00CD1087" w:rsidRPr="00C946FE" w:rsidRDefault="00CD1087" w:rsidP="001B2B03">
            <w:pPr>
              <w:spacing w:after="0" w:line="0" w:lineRule="atLeast"/>
              <w:rPr>
                <w:rFonts w:eastAsia="Times New Roman"/>
                <w:sz w:val="24"/>
                <w:szCs w:val="24"/>
              </w:rPr>
            </w:pPr>
          </w:p>
        </w:tc>
        <w:tc>
          <w:tcPr>
            <w:tcW w:w="380" w:type="dxa"/>
            <w:tcBorders>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20" w:type="dxa"/>
            <w:tcBorders>
              <w:bottom w:val="single" w:sz="8" w:space="0" w:color="auto"/>
              <w:right w:val="single" w:sz="8" w:space="0" w:color="auto"/>
            </w:tcBorders>
            <w:shd w:val="clear" w:color="auto" w:fill="auto"/>
            <w:vAlign w:val="bottom"/>
          </w:tcPr>
          <w:p w:rsidR="00CD1087" w:rsidRPr="00C946FE" w:rsidRDefault="00CD1087" w:rsidP="001B2B03">
            <w:pPr>
              <w:spacing w:after="0" w:line="239" w:lineRule="exact"/>
              <w:ind w:right="30"/>
              <w:jc w:val="right"/>
              <w:rPr>
                <w:sz w:val="24"/>
                <w:szCs w:val="24"/>
              </w:rPr>
            </w:pPr>
            <w:r w:rsidRPr="00C946FE">
              <w:rPr>
                <w:sz w:val="24"/>
                <w:szCs w:val="24"/>
              </w:rPr>
              <w:t>8</w:t>
            </w:r>
          </w:p>
        </w:tc>
        <w:tc>
          <w:tcPr>
            <w:tcW w:w="3420" w:type="dxa"/>
            <w:tcBorders>
              <w:bottom w:val="single" w:sz="8" w:space="0" w:color="auto"/>
              <w:right w:val="single" w:sz="8" w:space="0" w:color="auto"/>
            </w:tcBorders>
            <w:shd w:val="clear" w:color="auto" w:fill="auto"/>
            <w:vAlign w:val="bottom"/>
          </w:tcPr>
          <w:p w:rsidR="00CD1087" w:rsidRPr="00C946FE" w:rsidRDefault="00CD1087" w:rsidP="001B2B03">
            <w:pPr>
              <w:spacing w:after="0" w:line="239" w:lineRule="exact"/>
              <w:ind w:left="80"/>
              <w:rPr>
                <w:sz w:val="24"/>
                <w:szCs w:val="24"/>
              </w:rPr>
            </w:pPr>
            <w:r w:rsidRPr="00C946FE">
              <w:rPr>
                <w:sz w:val="24"/>
                <w:szCs w:val="24"/>
              </w:rPr>
              <w:t>Altitudes of installation</w:t>
            </w:r>
          </w:p>
        </w:tc>
        <w:tc>
          <w:tcPr>
            <w:tcW w:w="60" w:type="dxa"/>
            <w:tcBorders>
              <w:bottom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020" w:type="dxa"/>
            <w:gridSpan w:val="2"/>
            <w:tcBorders>
              <w:bottom w:val="single" w:sz="8" w:space="0" w:color="auto"/>
              <w:right w:val="single" w:sz="8" w:space="0" w:color="auto"/>
            </w:tcBorders>
            <w:shd w:val="clear" w:color="auto" w:fill="auto"/>
            <w:vAlign w:val="bottom"/>
          </w:tcPr>
          <w:p w:rsidR="00CD1087" w:rsidRPr="00C946FE" w:rsidRDefault="00CD1087" w:rsidP="001B2B03">
            <w:pPr>
              <w:spacing w:after="0" w:line="239" w:lineRule="exact"/>
              <w:ind w:left="20"/>
              <w:rPr>
                <w:sz w:val="24"/>
                <w:szCs w:val="24"/>
              </w:rPr>
            </w:pPr>
            <w:r w:rsidRPr="00C946FE">
              <w:rPr>
                <w:sz w:val="24"/>
                <w:szCs w:val="24"/>
              </w:rPr>
              <w:t>Not exceeding 1000 M.</w:t>
            </w:r>
          </w:p>
        </w:tc>
        <w:tc>
          <w:tcPr>
            <w:tcW w:w="1600" w:type="dxa"/>
            <w:shd w:val="clear" w:color="auto" w:fill="auto"/>
            <w:vAlign w:val="bottom"/>
          </w:tcPr>
          <w:p w:rsidR="00CD1087" w:rsidRPr="00C946FE" w:rsidRDefault="00CD1087" w:rsidP="001B2B03">
            <w:pPr>
              <w:spacing w:after="0" w:line="0" w:lineRule="atLeast"/>
              <w:rPr>
                <w:rFonts w:eastAsia="Times New Roman"/>
                <w:sz w:val="24"/>
                <w:szCs w:val="24"/>
              </w:rPr>
            </w:pPr>
          </w:p>
        </w:tc>
      </w:tr>
      <w:tr w:rsidR="00CD1087" w:rsidRPr="00C946FE" w:rsidTr="001B2B03">
        <w:trPr>
          <w:trHeight w:val="451"/>
        </w:trPr>
        <w:tc>
          <w:tcPr>
            <w:tcW w:w="9060" w:type="dxa"/>
            <w:gridSpan w:val="8"/>
            <w:shd w:val="clear" w:color="auto" w:fill="auto"/>
            <w:vAlign w:val="bottom"/>
          </w:tcPr>
          <w:p w:rsidR="00CD1087" w:rsidRPr="00C946FE" w:rsidRDefault="00CD1087" w:rsidP="001B2B03">
            <w:pPr>
              <w:spacing w:after="0" w:line="0" w:lineRule="atLeast"/>
              <w:rPr>
                <w:sz w:val="24"/>
                <w:szCs w:val="24"/>
              </w:rPr>
            </w:pPr>
            <w:r w:rsidRPr="00C946FE">
              <w:rPr>
                <w:sz w:val="24"/>
                <w:szCs w:val="24"/>
              </w:rPr>
              <w:t>(b) The post insulator used in the H.G. Fuse set shall have the following ratings :-</w:t>
            </w:r>
          </w:p>
        </w:tc>
      </w:tr>
      <w:tr w:rsidR="00CD1087" w:rsidRPr="00C946FE" w:rsidTr="001B2B03">
        <w:trPr>
          <w:trHeight w:val="224"/>
        </w:trPr>
        <w:tc>
          <w:tcPr>
            <w:tcW w:w="260" w:type="dxa"/>
            <w:shd w:val="clear" w:color="auto" w:fill="auto"/>
            <w:vAlign w:val="bottom"/>
          </w:tcPr>
          <w:p w:rsidR="00CD1087" w:rsidRPr="00C946FE" w:rsidRDefault="00CD1087" w:rsidP="001B2B03">
            <w:pPr>
              <w:spacing w:after="0" w:line="0" w:lineRule="atLeast"/>
              <w:rPr>
                <w:rFonts w:eastAsia="Times New Roman"/>
                <w:sz w:val="24"/>
                <w:szCs w:val="24"/>
              </w:rPr>
            </w:pPr>
          </w:p>
        </w:tc>
        <w:tc>
          <w:tcPr>
            <w:tcW w:w="380" w:type="dxa"/>
            <w:shd w:val="clear" w:color="auto" w:fill="auto"/>
            <w:vAlign w:val="bottom"/>
          </w:tcPr>
          <w:p w:rsidR="00CD1087" w:rsidRPr="00C946FE" w:rsidRDefault="00CD1087" w:rsidP="001B2B03">
            <w:pPr>
              <w:spacing w:after="0" w:line="0" w:lineRule="atLeast"/>
              <w:rPr>
                <w:rFonts w:eastAsia="Times New Roman"/>
                <w:sz w:val="24"/>
                <w:szCs w:val="24"/>
              </w:rPr>
            </w:pPr>
          </w:p>
        </w:tc>
        <w:tc>
          <w:tcPr>
            <w:tcW w:w="3800" w:type="dxa"/>
            <w:gridSpan w:val="3"/>
            <w:shd w:val="clear" w:color="auto" w:fill="auto"/>
            <w:vAlign w:val="bottom"/>
          </w:tcPr>
          <w:p w:rsidR="00CD1087" w:rsidRPr="00C946FE" w:rsidRDefault="00CD1087" w:rsidP="001B2B03">
            <w:pPr>
              <w:spacing w:after="0" w:line="0" w:lineRule="atLeast"/>
              <w:rPr>
                <w:rFonts w:eastAsia="Times New Roman"/>
                <w:sz w:val="24"/>
                <w:szCs w:val="24"/>
              </w:rPr>
            </w:pPr>
          </w:p>
        </w:tc>
        <w:tc>
          <w:tcPr>
            <w:tcW w:w="1260" w:type="dxa"/>
            <w:shd w:val="clear" w:color="auto" w:fill="auto"/>
            <w:vAlign w:val="bottom"/>
          </w:tcPr>
          <w:p w:rsidR="00CD1087" w:rsidRPr="00C946FE" w:rsidRDefault="00CD1087" w:rsidP="001B2B03">
            <w:pPr>
              <w:spacing w:after="0" w:line="0" w:lineRule="atLeast"/>
              <w:rPr>
                <w:rFonts w:eastAsia="Times New Roman"/>
                <w:sz w:val="24"/>
                <w:szCs w:val="24"/>
              </w:rPr>
            </w:pPr>
          </w:p>
        </w:tc>
        <w:tc>
          <w:tcPr>
            <w:tcW w:w="3360" w:type="dxa"/>
            <w:gridSpan w:val="2"/>
            <w:shd w:val="clear" w:color="auto" w:fill="auto"/>
            <w:vAlign w:val="bottom"/>
          </w:tcPr>
          <w:p w:rsidR="00CD1087" w:rsidRPr="00C946FE" w:rsidRDefault="00CD1087" w:rsidP="001B2B03">
            <w:pPr>
              <w:spacing w:after="0" w:line="0" w:lineRule="atLeast"/>
              <w:rPr>
                <w:rFonts w:eastAsia="Times New Roman"/>
                <w:sz w:val="24"/>
                <w:szCs w:val="24"/>
              </w:rPr>
            </w:pPr>
          </w:p>
        </w:tc>
      </w:tr>
      <w:tr w:rsidR="00CD1087" w:rsidRPr="00C946FE" w:rsidTr="001B2B03">
        <w:trPr>
          <w:trHeight w:val="243"/>
        </w:trPr>
        <w:tc>
          <w:tcPr>
            <w:tcW w:w="260" w:type="dxa"/>
            <w:tcBorders>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80" w:type="dxa"/>
            <w:tcBorders>
              <w:top w:val="single" w:sz="8" w:space="0" w:color="auto"/>
              <w:bottom w:val="single" w:sz="8" w:space="0" w:color="auto"/>
              <w:right w:val="single" w:sz="8" w:space="0" w:color="auto"/>
            </w:tcBorders>
            <w:shd w:val="clear" w:color="auto" w:fill="auto"/>
            <w:vAlign w:val="bottom"/>
          </w:tcPr>
          <w:p w:rsidR="00CD1087" w:rsidRPr="00C946FE" w:rsidRDefault="00CD1087" w:rsidP="001B2B03">
            <w:pPr>
              <w:spacing w:after="0" w:line="235" w:lineRule="exact"/>
              <w:ind w:right="70"/>
              <w:jc w:val="right"/>
              <w:rPr>
                <w:sz w:val="24"/>
                <w:szCs w:val="24"/>
              </w:rPr>
            </w:pPr>
            <w:r w:rsidRPr="00C946FE">
              <w:rPr>
                <w:sz w:val="24"/>
                <w:szCs w:val="24"/>
              </w:rPr>
              <w:t>1</w:t>
            </w:r>
          </w:p>
        </w:tc>
        <w:tc>
          <w:tcPr>
            <w:tcW w:w="3800" w:type="dxa"/>
            <w:gridSpan w:val="3"/>
            <w:tcBorders>
              <w:top w:val="single" w:sz="8" w:space="0" w:color="auto"/>
              <w:bottom w:val="single" w:sz="8" w:space="0" w:color="auto"/>
            </w:tcBorders>
            <w:shd w:val="clear" w:color="auto" w:fill="auto"/>
            <w:vAlign w:val="bottom"/>
          </w:tcPr>
          <w:p w:rsidR="00CD1087" w:rsidRPr="00C946FE" w:rsidRDefault="00CD1087" w:rsidP="001B2B03">
            <w:pPr>
              <w:spacing w:after="0" w:line="235" w:lineRule="exact"/>
              <w:ind w:left="100"/>
              <w:rPr>
                <w:sz w:val="24"/>
                <w:szCs w:val="24"/>
              </w:rPr>
            </w:pPr>
            <w:r w:rsidRPr="00C946FE">
              <w:rPr>
                <w:sz w:val="24"/>
                <w:szCs w:val="24"/>
              </w:rPr>
              <w:t>Power frequency withstand voltage (dry)</w:t>
            </w:r>
          </w:p>
        </w:tc>
        <w:tc>
          <w:tcPr>
            <w:tcW w:w="1260" w:type="dxa"/>
            <w:tcBorders>
              <w:top w:val="single" w:sz="8" w:space="0" w:color="auto"/>
              <w:bottom w:val="single" w:sz="8" w:space="0" w:color="auto"/>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360" w:type="dxa"/>
            <w:gridSpan w:val="2"/>
            <w:tcBorders>
              <w:top w:val="single" w:sz="8" w:space="0" w:color="auto"/>
              <w:bottom w:val="single" w:sz="8" w:space="0" w:color="auto"/>
              <w:right w:val="single" w:sz="8" w:space="0" w:color="auto"/>
            </w:tcBorders>
            <w:shd w:val="clear" w:color="auto" w:fill="auto"/>
            <w:vAlign w:val="bottom"/>
          </w:tcPr>
          <w:p w:rsidR="00CD1087" w:rsidRPr="00C946FE" w:rsidRDefault="00CD1087" w:rsidP="001B2B03">
            <w:pPr>
              <w:spacing w:after="0" w:line="235" w:lineRule="exact"/>
              <w:ind w:left="100"/>
              <w:rPr>
                <w:sz w:val="24"/>
                <w:szCs w:val="24"/>
              </w:rPr>
            </w:pPr>
            <w:r w:rsidRPr="00C946FE">
              <w:rPr>
                <w:sz w:val="24"/>
                <w:szCs w:val="24"/>
              </w:rPr>
              <w:t>35 KV (RMS)</w:t>
            </w:r>
          </w:p>
        </w:tc>
      </w:tr>
      <w:tr w:rsidR="00CD1087" w:rsidRPr="00C946FE" w:rsidTr="001B2B03">
        <w:trPr>
          <w:trHeight w:val="252"/>
        </w:trPr>
        <w:tc>
          <w:tcPr>
            <w:tcW w:w="260" w:type="dxa"/>
            <w:tcBorders>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80" w:type="dxa"/>
            <w:tcBorders>
              <w:bottom w:val="single" w:sz="8" w:space="0" w:color="auto"/>
              <w:right w:val="single" w:sz="8" w:space="0" w:color="auto"/>
            </w:tcBorders>
            <w:shd w:val="clear" w:color="auto" w:fill="auto"/>
            <w:vAlign w:val="bottom"/>
          </w:tcPr>
          <w:p w:rsidR="00CD1087" w:rsidRPr="00C946FE" w:rsidRDefault="00CD1087" w:rsidP="001B2B03">
            <w:pPr>
              <w:spacing w:after="0" w:line="243" w:lineRule="exact"/>
              <w:ind w:right="70"/>
              <w:jc w:val="right"/>
              <w:rPr>
                <w:sz w:val="24"/>
                <w:szCs w:val="24"/>
              </w:rPr>
            </w:pPr>
            <w:r w:rsidRPr="00C946FE">
              <w:rPr>
                <w:sz w:val="24"/>
                <w:szCs w:val="24"/>
              </w:rPr>
              <w:t>2</w:t>
            </w:r>
          </w:p>
        </w:tc>
        <w:tc>
          <w:tcPr>
            <w:tcW w:w="3800" w:type="dxa"/>
            <w:gridSpan w:val="3"/>
            <w:tcBorders>
              <w:bottom w:val="single" w:sz="8" w:space="0" w:color="auto"/>
            </w:tcBorders>
            <w:shd w:val="clear" w:color="auto" w:fill="auto"/>
            <w:vAlign w:val="bottom"/>
          </w:tcPr>
          <w:p w:rsidR="00CD1087" w:rsidRPr="00C946FE" w:rsidRDefault="00CD1087" w:rsidP="001B2B03">
            <w:pPr>
              <w:spacing w:after="0" w:line="243" w:lineRule="exact"/>
              <w:ind w:left="100"/>
              <w:rPr>
                <w:w w:val="99"/>
                <w:sz w:val="24"/>
                <w:szCs w:val="24"/>
              </w:rPr>
            </w:pPr>
            <w:r w:rsidRPr="00C946FE">
              <w:rPr>
                <w:w w:val="99"/>
                <w:sz w:val="24"/>
                <w:szCs w:val="24"/>
              </w:rPr>
              <w:t>Power frequency withstand voltage (wet)</w:t>
            </w:r>
          </w:p>
        </w:tc>
        <w:tc>
          <w:tcPr>
            <w:tcW w:w="1260" w:type="dxa"/>
            <w:tcBorders>
              <w:bottom w:val="single" w:sz="8" w:space="0" w:color="auto"/>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360" w:type="dxa"/>
            <w:gridSpan w:val="2"/>
            <w:tcBorders>
              <w:bottom w:val="single" w:sz="8" w:space="0" w:color="auto"/>
              <w:right w:val="single" w:sz="8" w:space="0" w:color="auto"/>
            </w:tcBorders>
            <w:shd w:val="clear" w:color="auto" w:fill="auto"/>
            <w:vAlign w:val="bottom"/>
          </w:tcPr>
          <w:p w:rsidR="00CD1087" w:rsidRPr="00C946FE" w:rsidRDefault="00CD1087" w:rsidP="001B2B03">
            <w:pPr>
              <w:spacing w:after="0" w:line="243" w:lineRule="exact"/>
              <w:ind w:left="100"/>
              <w:rPr>
                <w:sz w:val="24"/>
                <w:szCs w:val="24"/>
              </w:rPr>
            </w:pPr>
            <w:r w:rsidRPr="00C946FE">
              <w:rPr>
                <w:sz w:val="24"/>
                <w:szCs w:val="24"/>
              </w:rPr>
              <w:t>35 KV (RMS)</w:t>
            </w:r>
          </w:p>
        </w:tc>
      </w:tr>
      <w:tr w:rsidR="00CD1087" w:rsidRPr="00C946FE" w:rsidTr="001B2B03">
        <w:trPr>
          <w:trHeight w:val="253"/>
        </w:trPr>
        <w:tc>
          <w:tcPr>
            <w:tcW w:w="260" w:type="dxa"/>
            <w:tcBorders>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80" w:type="dxa"/>
            <w:tcBorders>
              <w:bottom w:val="single" w:sz="8" w:space="0" w:color="auto"/>
              <w:right w:val="single" w:sz="8" w:space="0" w:color="auto"/>
            </w:tcBorders>
            <w:shd w:val="clear" w:color="auto" w:fill="auto"/>
            <w:vAlign w:val="bottom"/>
          </w:tcPr>
          <w:p w:rsidR="00CD1087" w:rsidRPr="00C946FE" w:rsidRDefault="00CD1087" w:rsidP="001B2B03">
            <w:pPr>
              <w:spacing w:after="0" w:line="244" w:lineRule="exact"/>
              <w:ind w:right="70"/>
              <w:jc w:val="right"/>
              <w:rPr>
                <w:sz w:val="24"/>
                <w:szCs w:val="24"/>
              </w:rPr>
            </w:pPr>
            <w:r w:rsidRPr="00C946FE">
              <w:rPr>
                <w:sz w:val="24"/>
                <w:szCs w:val="24"/>
              </w:rPr>
              <w:t>3</w:t>
            </w:r>
          </w:p>
        </w:tc>
        <w:tc>
          <w:tcPr>
            <w:tcW w:w="3800" w:type="dxa"/>
            <w:gridSpan w:val="3"/>
            <w:tcBorders>
              <w:bottom w:val="single" w:sz="8" w:space="0" w:color="auto"/>
            </w:tcBorders>
            <w:shd w:val="clear" w:color="auto" w:fill="auto"/>
            <w:vAlign w:val="bottom"/>
          </w:tcPr>
          <w:p w:rsidR="00CD1087" w:rsidRPr="00C946FE" w:rsidRDefault="00CD1087" w:rsidP="001B2B03">
            <w:pPr>
              <w:spacing w:after="0" w:line="244" w:lineRule="exact"/>
              <w:ind w:left="100"/>
              <w:rPr>
                <w:sz w:val="24"/>
                <w:szCs w:val="24"/>
              </w:rPr>
            </w:pPr>
            <w:r w:rsidRPr="00C946FE">
              <w:rPr>
                <w:sz w:val="24"/>
                <w:szCs w:val="24"/>
              </w:rPr>
              <w:t>Impulse withstand voltage (dry)</w:t>
            </w:r>
          </w:p>
        </w:tc>
        <w:tc>
          <w:tcPr>
            <w:tcW w:w="1260" w:type="dxa"/>
            <w:tcBorders>
              <w:bottom w:val="single" w:sz="8" w:space="0" w:color="auto"/>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360" w:type="dxa"/>
            <w:gridSpan w:val="2"/>
            <w:tcBorders>
              <w:bottom w:val="single" w:sz="8" w:space="0" w:color="auto"/>
              <w:right w:val="single" w:sz="8" w:space="0" w:color="auto"/>
            </w:tcBorders>
            <w:shd w:val="clear" w:color="auto" w:fill="auto"/>
            <w:vAlign w:val="bottom"/>
          </w:tcPr>
          <w:p w:rsidR="00CD1087" w:rsidRPr="00C946FE" w:rsidRDefault="00CD1087" w:rsidP="001B2B03">
            <w:pPr>
              <w:spacing w:after="0" w:line="244" w:lineRule="exact"/>
              <w:ind w:left="100"/>
              <w:rPr>
                <w:sz w:val="24"/>
                <w:szCs w:val="24"/>
              </w:rPr>
            </w:pPr>
            <w:r w:rsidRPr="00C946FE">
              <w:rPr>
                <w:sz w:val="24"/>
                <w:szCs w:val="24"/>
              </w:rPr>
              <w:t>75 KV (Peak)</w:t>
            </w:r>
          </w:p>
        </w:tc>
      </w:tr>
      <w:tr w:rsidR="00CD1087" w:rsidRPr="00C946FE" w:rsidTr="001B2B03">
        <w:trPr>
          <w:trHeight w:val="243"/>
        </w:trPr>
        <w:tc>
          <w:tcPr>
            <w:tcW w:w="260" w:type="dxa"/>
            <w:tcBorders>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80" w:type="dxa"/>
            <w:tcBorders>
              <w:right w:val="single" w:sz="8" w:space="0" w:color="auto"/>
            </w:tcBorders>
            <w:shd w:val="clear" w:color="auto" w:fill="auto"/>
            <w:vAlign w:val="bottom"/>
          </w:tcPr>
          <w:p w:rsidR="00CD1087" w:rsidRPr="00C946FE" w:rsidRDefault="00CD1087" w:rsidP="001B2B03">
            <w:pPr>
              <w:spacing w:after="0" w:line="243" w:lineRule="exact"/>
              <w:ind w:right="70"/>
              <w:jc w:val="right"/>
              <w:rPr>
                <w:sz w:val="24"/>
                <w:szCs w:val="24"/>
              </w:rPr>
            </w:pPr>
            <w:r w:rsidRPr="00C946FE">
              <w:rPr>
                <w:sz w:val="24"/>
                <w:szCs w:val="24"/>
              </w:rPr>
              <w:t>4</w:t>
            </w:r>
          </w:p>
        </w:tc>
        <w:tc>
          <w:tcPr>
            <w:tcW w:w="3800" w:type="dxa"/>
            <w:gridSpan w:val="3"/>
            <w:shd w:val="clear" w:color="auto" w:fill="auto"/>
            <w:vAlign w:val="bottom"/>
          </w:tcPr>
          <w:p w:rsidR="00CD1087" w:rsidRPr="00C946FE" w:rsidRDefault="00CD1087" w:rsidP="001B2B03">
            <w:pPr>
              <w:spacing w:after="0" w:line="243" w:lineRule="exact"/>
              <w:ind w:left="100"/>
              <w:rPr>
                <w:sz w:val="24"/>
                <w:szCs w:val="24"/>
              </w:rPr>
            </w:pPr>
            <w:r w:rsidRPr="00C946FE">
              <w:rPr>
                <w:sz w:val="24"/>
                <w:szCs w:val="24"/>
              </w:rPr>
              <w:t>Power frequency withstand voltage</w:t>
            </w:r>
          </w:p>
        </w:tc>
        <w:tc>
          <w:tcPr>
            <w:tcW w:w="1260" w:type="dxa"/>
            <w:tcBorders>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360" w:type="dxa"/>
            <w:gridSpan w:val="2"/>
            <w:tcBorders>
              <w:right w:val="single" w:sz="8" w:space="0" w:color="auto"/>
            </w:tcBorders>
            <w:shd w:val="clear" w:color="auto" w:fill="auto"/>
            <w:vAlign w:val="bottom"/>
          </w:tcPr>
          <w:p w:rsidR="00CD1087" w:rsidRPr="00C946FE" w:rsidRDefault="00CD1087" w:rsidP="001B2B03">
            <w:pPr>
              <w:spacing w:after="0" w:line="243" w:lineRule="exact"/>
              <w:ind w:left="100"/>
              <w:rPr>
                <w:sz w:val="24"/>
                <w:szCs w:val="24"/>
              </w:rPr>
            </w:pPr>
            <w:r w:rsidRPr="00C946FE">
              <w:rPr>
                <w:sz w:val="24"/>
                <w:szCs w:val="24"/>
              </w:rPr>
              <w:t>1.3 times the actual dry flashover</w:t>
            </w:r>
          </w:p>
        </w:tc>
      </w:tr>
      <w:tr w:rsidR="00CD1087" w:rsidRPr="00C946FE" w:rsidTr="001B2B03">
        <w:trPr>
          <w:trHeight w:val="240"/>
        </w:trPr>
        <w:tc>
          <w:tcPr>
            <w:tcW w:w="260" w:type="dxa"/>
            <w:tcBorders>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80" w:type="dxa"/>
            <w:tcBorders>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20" w:type="dxa"/>
            <w:shd w:val="clear" w:color="auto" w:fill="auto"/>
            <w:vAlign w:val="bottom"/>
          </w:tcPr>
          <w:p w:rsidR="00CD1087" w:rsidRPr="00C946FE" w:rsidRDefault="00CD1087" w:rsidP="001B2B03">
            <w:pPr>
              <w:spacing w:after="0" w:line="0" w:lineRule="atLeast"/>
              <w:rPr>
                <w:rFonts w:eastAsia="Times New Roman"/>
                <w:sz w:val="24"/>
                <w:szCs w:val="24"/>
              </w:rPr>
            </w:pPr>
          </w:p>
        </w:tc>
        <w:tc>
          <w:tcPr>
            <w:tcW w:w="3420" w:type="dxa"/>
            <w:shd w:val="clear" w:color="auto" w:fill="auto"/>
            <w:vAlign w:val="bottom"/>
          </w:tcPr>
          <w:p w:rsidR="00CD1087" w:rsidRPr="00C946FE" w:rsidRDefault="00CD1087" w:rsidP="001B2B03">
            <w:pPr>
              <w:spacing w:after="0" w:line="0" w:lineRule="atLeast"/>
              <w:rPr>
                <w:rFonts w:eastAsia="Times New Roman"/>
                <w:sz w:val="24"/>
                <w:szCs w:val="24"/>
              </w:rPr>
            </w:pPr>
          </w:p>
        </w:tc>
        <w:tc>
          <w:tcPr>
            <w:tcW w:w="60" w:type="dxa"/>
            <w:shd w:val="clear" w:color="auto" w:fill="auto"/>
            <w:vAlign w:val="bottom"/>
          </w:tcPr>
          <w:p w:rsidR="00CD1087" w:rsidRPr="00C946FE" w:rsidRDefault="00CD1087" w:rsidP="001B2B03">
            <w:pPr>
              <w:spacing w:after="0" w:line="0" w:lineRule="atLeast"/>
              <w:rPr>
                <w:rFonts w:eastAsia="Times New Roman"/>
                <w:sz w:val="24"/>
                <w:szCs w:val="24"/>
              </w:rPr>
            </w:pPr>
          </w:p>
        </w:tc>
        <w:tc>
          <w:tcPr>
            <w:tcW w:w="1260" w:type="dxa"/>
            <w:tcBorders>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360" w:type="dxa"/>
            <w:gridSpan w:val="2"/>
            <w:tcBorders>
              <w:right w:val="single" w:sz="8" w:space="0" w:color="auto"/>
            </w:tcBorders>
            <w:shd w:val="clear" w:color="auto" w:fill="auto"/>
            <w:vAlign w:val="bottom"/>
          </w:tcPr>
          <w:p w:rsidR="00CD1087" w:rsidRPr="00C946FE" w:rsidRDefault="00CD1087" w:rsidP="001B2B03">
            <w:pPr>
              <w:spacing w:after="0" w:line="240" w:lineRule="exact"/>
              <w:ind w:left="100"/>
              <w:rPr>
                <w:sz w:val="24"/>
                <w:szCs w:val="24"/>
              </w:rPr>
            </w:pPr>
            <w:r w:rsidRPr="00C946FE">
              <w:rPr>
                <w:sz w:val="24"/>
                <w:szCs w:val="24"/>
              </w:rPr>
              <w:t>voltage of the unit</w:t>
            </w:r>
          </w:p>
        </w:tc>
      </w:tr>
      <w:tr w:rsidR="00CD1087" w:rsidRPr="00C946FE" w:rsidTr="001B2B03">
        <w:trPr>
          <w:trHeight w:val="301"/>
        </w:trPr>
        <w:tc>
          <w:tcPr>
            <w:tcW w:w="260" w:type="dxa"/>
            <w:tcBorders>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80" w:type="dxa"/>
            <w:tcBorders>
              <w:bottom w:val="single" w:sz="8" w:space="0" w:color="auto"/>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20" w:type="dxa"/>
            <w:tcBorders>
              <w:bottom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420" w:type="dxa"/>
            <w:tcBorders>
              <w:bottom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60" w:type="dxa"/>
            <w:tcBorders>
              <w:bottom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1260" w:type="dxa"/>
            <w:tcBorders>
              <w:bottom w:val="single" w:sz="8" w:space="0" w:color="auto"/>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1760" w:type="dxa"/>
            <w:tcBorders>
              <w:bottom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1600" w:type="dxa"/>
            <w:tcBorders>
              <w:bottom w:val="single" w:sz="8" w:space="0" w:color="auto"/>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r>
    </w:tbl>
    <w:p w:rsidR="00CD1087" w:rsidRPr="00C946FE" w:rsidRDefault="00CD1087" w:rsidP="00CD1087">
      <w:pPr>
        <w:spacing w:after="0" w:line="193" w:lineRule="exact"/>
        <w:rPr>
          <w:rFonts w:eastAsia="Times New Roman"/>
          <w:sz w:val="24"/>
          <w:szCs w:val="24"/>
        </w:rPr>
      </w:pPr>
    </w:p>
    <w:p w:rsidR="00CD1087" w:rsidRPr="00C946FE" w:rsidRDefault="00CD1087" w:rsidP="00CD1087">
      <w:pPr>
        <w:numPr>
          <w:ilvl w:val="0"/>
          <w:numId w:val="2"/>
        </w:numPr>
        <w:tabs>
          <w:tab w:val="left" w:pos="620"/>
        </w:tabs>
        <w:spacing w:after="0" w:line="0" w:lineRule="atLeast"/>
        <w:ind w:left="620" w:hanging="618"/>
        <w:rPr>
          <w:b/>
          <w:sz w:val="24"/>
          <w:szCs w:val="24"/>
        </w:rPr>
      </w:pPr>
      <w:r w:rsidRPr="00C946FE">
        <w:rPr>
          <w:b/>
          <w:sz w:val="24"/>
          <w:szCs w:val="24"/>
        </w:rPr>
        <w:t>STANDARDS :-</w:t>
      </w:r>
    </w:p>
    <w:p w:rsidR="00CD1087" w:rsidRPr="00C946FE" w:rsidRDefault="00CD1087" w:rsidP="00CD1087">
      <w:pPr>
        <w:spacing w:after="0" w:line="262" w:lineRule="exact"/>
        <w:rPr>
          <w:rFonts w:eastAsia="Times New Roman"/>
          <w:sz w:val="24"/>
          <w:szCs w:val="24"/>
        </w:rPr>
      </w:pPr>
    </w:p>
    <w:p w:rsidR="00CD1087" w:rsidRPr="00C946FE" w:rsidRDefault="00CD1087" w:rsidP="00CD1087">
      <w:pPr>
        <w:spacing w:after="0" w:line="0" w:lineRule="atLeast"/>
        <w:ind w:left="720"/>
        <w:rPr>
          <w:sz w:val="24"/>
          <w:szCs w:val="24"/>
        </w:rPr>
      </w:pPr>
      <w:r w:rsidRPr="00C946FE">
        <w:rPr>
          <w:sz w:val="24"/>
          <w:szCs w:val="24"/>
        </w:rPr>
        <w:t>The H.G. Fuse set shall confirm to the following standards.</w:t>
      </w:r>
    </w:p>
    <w:p w:rsidR="00CD1087" w:rsidRPr="00C946FE" w:rsidRDefault="00CD1087" w:rsidP="00CD1087">
      <w:pPr>
        <w:spacing w:after="0" w:line="19" w:lineRule="exact"/>
        <w:rPr>
          <w:rFonts w:eastAsia="Times New Roman"/>
          <w:sz w:val="24"/>
          <w:szCs w:val="24"/>
        </w:rPr>
      </w:pPr>
    </w:p>
    <w:p w:rsidR="00CD1087" w:rsidRPr="00C946FE" w:rsidRDefault="00CD1087" w:rsidP="00CD1087">
      <w:pPr>
        <w:spacing w:after="0" w:line="0" w:lineRule="atLeast"/>
        <w:ind w:left="720"/>
        <w:rPr>
          <w:sz w:val="24"/>
          <w:szCs w:val="24"/>
        </w:rPr>
      </w:pPr>
      <w:r w:rsidRPr="00C946FE">
        <w:rPr>
          <w:sz w:val="24"/>
          <w:szCs w:val="24"/>
        </w:rPr>
        <w:t xml:space="preserve">IS- 9385-1980 </w:t>
      </w:r>
      <w:proofErr w:type="gramStart"/>
      <w:r w:rsidRPr="00C946FE">
        <w:rPr>
          <w:sz w:val="24"/>
          <w:szCs w:val="24"/>
        </w:rPr>
        <w:t>( for</w:t>
      </w:r>
      <w:proofErr w:type="gramEnd"/>
      <w:r w:rsidRPr="00C946FE">
        <w:rPr>
          <w:sz w:val="24"/>
          <w:szCs w:val="24"/>
        </w:rPr>
        <w:t xml:space="preserve"> high voltage expulsion fuses and similar fuses).</w:t>
      </w:r>
    </w:p>
    <w:p w:rsidR="00CD1087" w:rsidRPr="00C946FE" w:rsidRDefault="00CD1087" w:rsidP="00CD1087">
      <w:pPr>
        <w:spacing w:after="0" w:line="22" w:lineRule="exact"/>
        <w:rPr>
          <w:rFonts w:eastAsia="Times New Roman"/>
          <w:sz w:val="24"/>
          <w:szCs w:val="24"/>
        </w:rPr>
      </w:pPr>
    </w:p>
    <w:p w:rsidR="00CD1087" w:rsidRPr="00C946FE" w:rsidRDefault="00CD1087" w:rsidP="00CD1087">
      <w:pPr>
        <w:spacing w:after="0" w:line="0" w:lineRule="atLeast"/>
        <w:ind w:left="720"/>
        <w:rPr>
          <w:sz w:val="24"/>
          <w:szCs w:val="24"/>
        </w:rPr>
      </w:pPr>
      <w:r w:rsidRPr="00C946FE">
        <w:rPr>
          <w:sz w:val="24"/>
          <w:szCs w:val="24"/>
        </w:rPr>
        <w:t xml:space="preserve">IS- 2544-1973 </w:t>
      </w:r>
      <w:proofErr w:type="gramStart"/>
      <w:r w:rsidRPr="00C946FE">
        <w:rPr>
          <w:sz w:val="24"/>
          <w:szCs w:val="24"/>
        </w:rPr>
        <w:t>( for</w:t>
      </w:r>
      <w:proofErr w:type="gramEnd"/>
      <w:r w:rsidRPr="00C946FE">
        <w:rPr>
          <w:sz w:val="24"/>
          <w:szCs w:val="24"/>
        </w:rPr>
        <w:t xml:space="preserve"> </w:t>
      </w:r>
      <w:proofErr w:type="spellStart"/>
      <w:r w:rsidRPr="00C946FE">
        <w:rPr>
          <w:sz w:val="24"/>
          <w:szCs w:val="24"/>
        </w:rPr>
        <w:t>porecelain</w:t>
      </w:r>
      <w:proofErr w:type="spellEnd"/>
      <w:r w:rsidRPr="00C946FE">
        <w:rPr>
          <w:sz w:val="24"/>
          <w:szCs w:val="24"/>
        </w:rPr>
        <w:t xml:space="preserve"> post insulators or its latest amendments if any.).</w:t>
      </w:r>
    </w:p>
    <w:p w:rsidR="00CD1087" w:rsidRPr="00C946FE" w:rsidRDefault="00CD1087" w:rsidP="00CD1087">
      <w:pPr>
        <w:spacing w:after="0" w:line="22" w:lineRule="exact"/>
        <w:rPr>
          <w:rFonts w:eastAsia="Times New Roman"/>
          <w:sz w:val="24"/>
          <w:szCs w:val="24"/>
        </w:rPr>
      </w:pPr>
    </w:p>
    <w:p w:rsidR="00CD1087" w:rsidRPr="00C946FE" w:rsidRDefault="00CD1087" w:rsidP="00CD1087">
      <w:pPr>
        <w:spacing w:after="0" w:line="0" w:lineRule="atLeast"/>
        <w:ind w:left="720"/>
        <w:rPr>
          <w:sz w:val="24"/>
          <w:szCs w:val="24"/>
        </w:rPr>
      </w:pPr>
      <w:r w:rsidRPr="00C946FE">
        <w:rPr>
          <w:sz w:val="24"/>
          <w:szCs w:val="24"/>
        </w:rPr>
        <w:t xml:space="preserve">IS- 2633-1979 </w:t>
      </w:r>
      <w:proofErr w:type="gramStart"/>
      <w:r w:rsidRPr="00C946FE">
        <w:rPr>
          <w:sz w:val="24"/>
          <w:szCs w:val="24"/>
        </w:rPr>
        <w:t>( for</w:t>
      </w:r>
      <w:proofErr w:type="gramEnd"/>
      <w:r w:rsidRPr="00C946FE">
        <w:rPr>
          <w:sz w:val="24"/>
          <w:szCs w:val="24"/>
        </w:rPr>
        <w:t xml:space="preserve"> </w:t>
      </w:r>
      <w:proofErr w:type="spellStart"/>
      <w:r w:rsidRPr="00C946FE">
        <w:rPr>
          <w:sz w:val="24"/>
          <w:szCs w:val="24"/>
        </w:rPr>
        <w:t>Galvanisation</w:t>
      </w:r>
      <w:proofErr w:type="spellEnd"/>
      <w:r w:rsidRPr="00C946FE">
        <w:rPr>
          <w:sz w:val="24"/>
          <w:szCs w:val="24"/>
        </w:rPr>
        <w:t xml:space="preserve"> of ferrous parts).</w:t>
      </w:r>
    </w:p>
    <w:p w:rsidR="00CD1087" w:rsidRPr="00C946FE" w:rsidRDefault="00CD1087" w:rsidP="00CD1087">
      <w:pPr>
        <w:spacing w:after="0" w:line="311" w:lineRule="exact"/>
        <w:rPr>
          <w:rFonts w:eastAsia="Times New Roman"/>
          <w:sz w:val="24"/>
          <w:szCs w:val="24"/>
        </w:rPr>
      </w:pPr>
    </w:p>
    <w:p w:rsidR="00CD1087" w:rsidRPr="00C946FE" w:rsidRDefault="00CD1087" w:rsidP="00CD1087">
      <w:pPr>
        <w:numPr>
          <w:ilvl w:val="0"/>
          <w:numId w:val="3"/>
        </w:numPr>
        <w:tabs>
          <w:tab w:val="left" w:pos="720"/>
        </w:tabs>
        <w:spacing w:after="0" w:line="226" w:lineRule="auto"/>
        <w:ind w:left="720" w:hanging="718"/>
        <w:rPr>
          <w:sz w:val="24"/>
          <w:szCs w:val="24"/>
        </w:rPr>
      </w:pPr>
      <w:r w:rsidRPr="00C946FE">
        <w:rPr>
          <w:b/>
          <w:sz w:val="24"/>
          <w:szCs w:val="24"/>
        </w:rPr>
        <w:t xml:space="preserve">INSULATOR </w:t>
      </w:r>
      <w:proofErr w:type="gramStart"/>
      <w:r w:rsidRPr="00C946FE">
        <w:rPr>
          <w:b/>
          <w:sz w:val="24"/>
          <w:szCs w:val="24"/>
        </w:rPr>
        <w:t>MAKE :-</w:t>
      </w:r>
      <w:proofErr w:type="gramEnd"/>
      <w:r w:rsidRPr="00C946FE">
        <w:rPr>
          <w:b/>
          <w:sz w:val="24"/>
          <w:szCs w:val="24"/>
        </w:rPr>
        <w:t xml:space="preserve"> </w:t>
      </w:r>
      <w:r w:rsidRPr="00C946FE">
        <w:rPr>
          <w:sz w:val="24"/>
          <w:szCs w:val="24"/>
        </w:rPr>
        <w:t>12 KV post insulator complete with pedestal cap duly cemented to be used</w:t>
      </w:r>
      <w:r w:rsidRPr="00C946FE">
        <w:rPr>
          <w:b/>
          <w:sz w:val="24"/>
          <w:szCs w:val="24"/>
        </w:rPr>
        <w:t xml:space="preserve"> </w:t>
      </w:r>
      <w:r w:rsidRPr="00C946FE">
        <w:rPr>
          <w:sz w:val="24"/>
          <w:szCs w:val="24"/>
        </w:rPr>
        <w:t>in 11 KV H.G. Fuse sets confirming to IS-2544/1973.</w:t>
      </w:r>
    </w:p>
    <w:p w:rsidR="00CD1087" w:rsidRPr="00C946FE" w:rsidRDefault="00CD1087" w:rsidP="00CD1087">
      <w:pPr>
        <w:spacing w:after="0" w:line="312" w:lineRule="exact"/>
        <w:rPr>
          <w:sz w:val="24"/>
          <w:szCs w:val="24"/>
        </w:rPr>
      </w:pPr>
    </w:p>
    <w:p w:rsidR="00CD1087" w:rsidRPr="00C946FE" w:rsidRDefault="00CD1087" w:rsidP="00CD1087">
      <w:pPr>
        <w:numPr>
          <w:ilvl w:val="0"/>
          <w:numId w:val="3"/>
        </w:numPr>
        <w:tabs>
          <w:tab w:val="left" w:pos="720"/>
        </w:tabs>
        <w:spacing w:after="0" w:line="254" w:lineRule="auto"/>
        <w:ind w:left="720" w:hanging="718"/>
        <w:jc w:val="both"/>
        <w:rPr>
          <w:sz w:val="24"/>
          <w:szCs w:val="24"/>
        </w:rPr>
      </w:pPr>
      <w:r w:rsidRPr="00C946FE">
        <w:rPr>
          <w:b/>
          <w:sz w:val="24"/>
          <w:szCs w:val="24"/>
        </w:rPr>
        <w:t xml:space="preserve">TECHNICAL </w:t>
      </w:r>
      <w:proofErr w:type="gramStart"/>
      <w:r w:rsidRPr="00C946FE">
        <w:rPr>
          <w:b/>
          <w:sz w:val="24"/>
          <w:szCs w:val="24"/>
        </w:rPr>
        <w:t>DETAILS :-</w:t>
      </w:r>
      <w:proofErr w:type="gramEnd"/>
      <w:r w:rsidRPr="00C946FE">
        <w:rPr>
          <w:b/>
          <w:sz w:val="24"/>
          <w:szCs w:val="24"/>
        </w:rPr>
        <w:t xml:space="preserve"> </w:t>
      </w:r>
      <w:r w:rsidRPr="00C946FE">
        <w:rPr>
          <w:sz w:val="24"/>
          <w:szCs w:val="24"/>
        </w:rPr>
        <w:t>The H.G. Fuses shall have adjustable arcing horns made of solid copper rod</w:t>
      </w:r>
      <w:r w:rsidRPr="00C946FE">
        <w:rPr>
          <w:b/>
          <w:sz w:val="24"/>
          <w:szCs w:val="24"/>
        </w:rPr>
        <w:t xml:space="preserve"> </w:t>
      </w:r>
      <w:r w:rsidRPr="00C946FE">
        <w:rPr>
          <w:sz w:val="24"/>
          <w:szCs w:val="24"/>
        </w:rPr>
        <w:t xml:space="preserve">having 7.62 mm dia. The horns shall be fitted with screwing devices with </w:t>
      </w:r>
      <w:proofErr w:type="spellStart"/>
      <w:r w:rsidRPr="00C946FE">
        <w:rPr>
          <w:sz w:val="24"/>
          <w:szCs w:val="24"/>
        </w:rPr>
        <w:t>flynuts</w:t>
      </w:r>
      <w:proofErr w:type="spellEnd"/>
      <w:r w:rsidRPr="00C946FE">
        <w:rPr>
          <w:sz w:val="24"/>
          <w:szCs w:val="24"/>
        </w:rPr>
        <w:t xml:space="preserve"> for fixing and tightening the fuse wire. It shall have robust terminal connector 5s of size 80 mm x 50 mm x 6 mm made of copper casting ( 95 % minimum copper composition) duly silver plated with two numbers of 12 mm </w:t>
      </w:r>
      <w:proofErr w:type="spellStart"/>
      <w:r w:rsidRPr="00C946FE">
        <w:rPr>
          <w:sz w:val="24"/>
          <w:szCs w:val="24"/>
        </w:rPr>
        <w:t>dia</w:t>
      </w:r>
      <w:proofErr w:type="spellEnd"/>
      <w:r w:rsidRPr="00C946FE">
        <w:rPr>
          <w:sz w:val="24"/>
          <w:szCs w:val="24"/>
        </w:rPr>
        <w:t xml:space="preserve"> brass bolts and double nuts with flat brass washers. The connectors should be capable of connecting </w:t>
      </w:r>
      <w:proofErr w:type="spellStart"/>
      <w:r w:rsidRPr="00C946FE">
        <w:rPr>
          <w:sz w:val="24"/>
          <w:szCs w:val="24"/>
        </w:rPr>
        <w:t>crimpable</w:t>
      </w:r>
      <w:proofErr w:type="spellEnd"/>
      <w:r w:rsidRPr="00C946FE">
        <w:rPr>
          <w:sz w:val="24"/>
          <w:szCs w:val="24"/>
        </w:rPr>
        <w:t xml:space="preserve"> conductor </w:t>
      </w:r>
      <w:proofErr w:type="spellStart"/>
      <w:r w:rsidRPr="00C946FE">
        <w:rPr>
          <w:sz w:val="24"/>
          <w:szCs w:val="24"/>
        </w:rPr>
        <w:t>upto</w:t>
      </w:r>
      <w:proofErr w:type="spellEnd"/>
      <w:r w:rsidRPr="00C946FE">
        <w:rPr>
          <w:sz w:val="24"/>
          <w:szCs w:val="24"/>
        </w:rPr>
        <w:t xml:space="preserve"> 80 Sq. mm </w:t>
      </w:r>
      <w:proofErr w:type="gramStart"/>
      <w:r w:rsidRPr="00C946FE">
        <w:rPr>
          <w:sz w:val="24"/>
          <w:szCs w:val="24"/>
        </w:rPr>
        <w:t>size(</w:t>
      </w:r>
      <w:proofErr w:type="gramEnd"/>
      <w:r w:rsidRPr="00C946FE">
        <w:rPr>
          <w:sz w:val="24"/>
          <w:szCs w:val="24"/>
        </w:rPr>
        <w:t xml:space="preserve"> ACSR/ Alloy) with bimetallic solderless sockets. The H.G Fuse Set shall suitable for horizontal mounting on substation/DSS structures. The minimum clearance between the adjacent phases of the fuse set shall be 760 mm and the </w:t>
      </w:r>
      <w:proofErr w:type="spellStart"/>
      <w:r w:rsidRPr="00C946FE">
        <w:rPr>
          <w:sz w:val="24"/>
          <w:szCs w:val="24"/>
        </w:rPr>
        <w:t>centre</w:t>
      </w:r>
      <w:proofErr w:type="spellEnd"/>
      <w:r w:rsidRPr="00C946FE">
        <w:rPr>
          <w:sz w:val="24"/>
          <w:szCs w:val="24"/>
        </w:rPr>
        <w:t xml:space="preserve"> to </w:t>
      </w:r>
      <w:proofErr w:type="spellStart"/>
      <w:r w:rsidRPr="00C946FE">
        <w:rPr>
          <w:sz w:val="24"/>
          <w:szCs w:val="24"/>
        </w:rPr>
        <w:t>centre</w:t>
      </w:r>
      <w:proofErr w:type="spellEnd"/>
      <w:r w:rsidRPr="00C946FE">
        <w:rPr>
          <w:sz w:val="24"/>
          <w:szCs w:val="24"/>
        </w:rPr>
        <w:t xml:space="preserve"> (distance between two post insulators of the same phase) shall be 410 mm. All metal (ferrous) parts shall be galvanized and polished. Only 12 KV post insulator (</w:t>
      </w:r>
      <w:proofErr w:type="spellStart"/>
      <w:r w:rsidRPr="00C946FE">
        <w:rPr>
          <w:sz w:val="24"/>
          <w:szCs w:val="24"/>
        </w:rPr>
        <w:t>orginal</w:t>
      </w:r>
      <w:proofErr w:type="spellEnd"/>
      <w:r w:rsidRPr="00C946FE">
        <w:rPr>
          <w:sz w:val="24"/>
          <w:szCs w:val="24"/>
        </w:rPr>
        <w:t xml:space="preserve"> cemented and not pin insulators shall be used for the H.G. Fuse Set.</w:t>
      </w:r>
    </w:p>
    <w:p w:rsidR="00CD1087" w:rsidRPr="00C946FE" w:rsidRDefault="00CD1087" w:rsidP="00CD1087">
      <w:pPr>
        <w:spacing w:after="0" w:line="12" w:lineRule="exact"/>
        <w:rPr>
          <w:sz w:val="24"/>
          <w:szCs w:val="24"/>
        </w:rPr>
      </w:pPr>
    </w:p>
    <w:p w:rsidR="00CD1087" w:rsidRPr="00C946FE" w:rsidRDefault="00CD1087" w:rsidP="00CD1087">
      <w:pPr>
        <w:numPr>
          <w:ilvl w:val="1"/>
          <w:numId w:val="3"/>
        </w:numPr>
        <w:tabs>
          <w:tab w:val="left" w:pos="720"/>
        </w:tabs>
        <w:spacing w:after="0" w:line="0" w:lineRule="atLeast"/>
        <w:ind w:left="720" w:hanging="699"/>
        <w:rPr>
          <w:sz w:val="24"/>
          <w:szCs w:val="24"/>
        </w:rPr>
      </w:pPr>
      <w:r w:rsidRPr="00C946FE">
        <w:rPr>
          <w:b/>
          <w:sz w:val="24"/>
          <w:szCs w:val="24"/>
        </w:rPr>
        <w:t xml:space="preserve">CLIMATIC CONDITIONS: -  </w:t>
      </w:r>
      <w:r w:rsidRPr="00C946FE">
        <w:rPr>
          <w:sz w:val="24"/>
          <w:szCs w:val="24"/>
        </w:rPr>
        <w:t>The H.G. fuse set shall be suitable for operation under the following</w:t>
      </w:r>
    </w:p>
    <w:p w:rsidR="00CD1087" w:rsidRPr="00C946FE" w:rsidRDefault="00CD1087" w:rsidP="00CD1087">
      <w:pPr>
        <w:spacing w:after="0" w:line="21" w:lineRule="exact"/>
        <w:rPr>
          <w:sz w:val="24"/>
          <w:szCs w:val="24"/>
        </w:rPr>
      </w:pPr>
    </w:p>
    <w:p w:rsidR="00CD1087" w:rsidRPr="00C946FE" w:rsidRDefault="00CD1087" w:rsidP="00CD1087">
      <w:pPr>
        <w:spacing w:after="0" w:line="0" w:lineRule="atLeast"/>
        <w:ind w:left="740"/>
        <w:rPr>
          <w:sz w:val="24"/>
          <w:szCs w:val="24"/>
        </w:rPr>
      </w:pPr>
      <w:proofErr w:type="gramStart"/>
      <w:r w:rsidRPr="00C946FE">
        <w:rPr>
          <w:sz w:val="24"/>
          <w:szCs w:val="24"/>
        </w:rPr>
        <w:lastRenderedPageBreak/>
        <w:t>climatic</w:t>
      </w:r>
      <w:proofErr w:type="gramEnd"/>
      <w:r w:rsidRPr="00C946FE">
        <w:rPr>
          <w:sz w:val="24"/>
          <w:szCs w:val="24"/>
        </w:rPr>
        <w:t xml:space="preserve"> conditions.:-</w:t>
      </w:r>
    </w:p>
    <w:tbl>
      <w:tblPr>
        <w:tblW w:w="0" w:type="auto"/>
        <w:tblInd w:w="368" w:type="dxa"/>
        <w:tblLayout w:type="fixed"/>
        <w:tblCellMar>
          <w:left w:w="0" w:type="dxa"/>
          <w:right w:w="0" w:type="dxa"/>
        </w:tblCellMar>
        <w:tblLook w:val="0000" w:firstRow="0" w:lastRow="0" w:firstColumn="0" w:lastColumn="0" w:noHBand="0" w:noVBand="0"/>
      </w:tblPr>
      <w:tblGrid>
        <w:gridCol w:w="780"/>
        <w:gridCol w:w="5560"/>
        <w:gridCol w:w="380"/>
        <w:gridCol w:w="2440"/>
      </w:tblGrid>
      <w:tr w:rsidR="00CD1087" w:rsidRPr="00C946FE" w:rsidTr="001B2B03">
        <w:trPr>
          <w:trHeight w:val="302"/>
        </w:trPr>
        <w:tc>
          <w:tcPr>
            <w:tcW w:w="780" w:type="dxa"/>
            <w:tcBorders>
              <w:top w:val="single" w:sz="8" w:space="0" w:color="auto"/>
              <w:left w:val="single" w:sz="8" w:space="0" w:color="auto"/>
              <w:bottom w:val="single" w:sz="8" w:space="0" w:color="auto"/>
              <w:right w:val="single" w:sz="8" w:space="0" w:color="auto"/>
            </w:tcBorders>
            <w:shd w:val="clear" w:color="auto" w:fill="auto"/>
            <w:vAlign w:val="bottom"/>
          </w:tcPr>
          <w:p w:rsidR="00CD1087" w:rsidRPr="00C946FE" w:rsidRDefault="00CD1087" w:rsidP="001B2B03">
            <w:pPr>
              <w:spacing w:after="0" w:line="0" w:lineRule="atLeast"/>
              <w:ind w:right="170"/>
              <w:jc w:val="right"/>
              <w:rPr>
                <w:sz w:val="24"/>
                <w:szCs w:val="24"/>
              </w:rPr>
            </w:pPr>
            <w:bookmarkStart w:id="0" w:name="page14"/>
            <w:bookmarkEnd w:id="0"/>
            <w:r w:rsidRPr="00C946FE">
              <w:rPr>
                <w:sz w:val="24"/>
                <w:szCs w:val="24"/>
              </w:rPr>
              <w:t>1</w:t>
            </w:r>
          </w:p>
        </w:tc>
        <w:tc>
          <w:tcPr>
            <w:tcW w:w="5560" w:type="dxa"/>
            <w:tcBorders>
              <w:top w:val="single" w:sz="8" w:space="0" w:color="auto"/>
              <w:bottom w:val="single" w:sz="8" w:space="0" w:color="auto"/>
              <w:right w:val="single" w:sz="8" w:space="0" w:color="auto"/>
            </w:tcBorders>
            <w:shd w:val="clear" w:color="auto" w:fill="auto"/>
            <w:vAlign w:val="bottom"/>
          </w:tcPr>
          <w:p w:rsidR="00CD1087" w:rsidRPr="00C946FE" w:rsidRDefault="00CD1087" w:rsidP="001B2B03">
            <w:pPr>
              <w:spacing w:after="0" w:line="0" w:lineRule="atLeast"/>
              <w:ind w:left="80"/>
              <w:rPr>
                <w:sz w:val="24"/>
                <w:szCs w:val="24"/>
              </w:rPr>
            </w:pPr>
            <w:r w:rsidRPr="00C946FE">
              <w:rPr>
                <w:sz w:val="24"/>
                <w:szCs w:val="24"/>
              </w:rPr>
              <w:t>Maximum ambient air temperature</w:t>
            </w:r>
          </w:p>
        </w:tc>
        <w:tc>
          <w:tcPr>
            <w:tcW w:w="380" w:type="dxa"/>
            <w:tcBorders>
              <w:top w:val="single" w:sz="8" w:space="0" w:color="auto"/>
              <w:bottom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2440" w:type="dxa"/>
            <w:tcBorders>
              <w:top w:val="single" w:sz="8" w:space="0" w:color="auto"/>
              <w:bottom w:val="single" w:sz="8" w:space="0" w:color="auto"/>
              <w:right w:val="single" w:sz="8" w:space="0" w:color="auto"/>
            </w:tcBorders>
            <w:shd w:val="clear" w:color="auto" w:fill="auto"/>
            <w:vAlign w:val="bottom"/>
          </w:tcPr>
          <w:p w:rsidR="00CD1087" w:rsidRPr="00C946FE" w:rsidRDefault="00CD1087" w:rsidP="001B2B03">
            <w:pPr>
              <w:spacing w:after="0" w:line="303" w:lineRule="exact"/>
              <w:ind w:right="222"/>
              <w:jc w:val="center"/>
              <w:rPr>
                <w:sz w:val="24"/>
                <w:szCs w:val="24"/>
              </w:rPr>
            </w:pPr>
            <w:r w:rsidRPr="00C946FE">
              <w:rPr>
                <w:sz w:val="24"/>
                <w:szCs w:val="24"/>
              </w:rPr>
              <w:t>50</w:t>
            </w:r>
            <w:r w:rsidRPr="00C946FE">
              <w:rPr>
                <w:sz w:val="24"/>
                <w:szCs w:val="24"/>
                <w:vertAlign w:val="superscript"/>
              </w:rPr>
              <w:t>0</w:t>
            </w:r>
            <w:r w:rsidRPr="00C946FE">
              <w:rPr>
                <w:sz w:val="24"/>
                <w:szCs w:val="24"/>
              </w:rPr>
              <w:t xml:space="preserve"> C</w:t>
            </w:r>
          </w:p>
        </w:tc>
      </w:tr>
      <w:tr w:rsidR="00CD1087" w:rsidRPr="00C946FE" w:rsidTr="001B2B03">
        <w:trPr>
          <w:trHeight w:val="323"/>
        </w:trPr>
        <w:tc>
          <w:tcPr>
            <w:tcW w:w="780" w:type="dxa"/>
            <w:tcBorders>
              <w:left w:val="single" w:sz="8" w:space="0" w:color="auto"/>
              <w:bottom w:val="single" w:sz="8" w:space="0" w:color="auto"/>
              <w:right w:val="single" w:sz="8" w:space="0" w:color="auto"/>
            </w:tcBorders>
            <w:shd w:val="clear" w:color="auto" w:fill="auto"/>
            <w:vAlign w:val="bottom"/>
          </w:tcPr>
          <w:p w:rsidR="00CD1087" w:rsidRPr="00C946FE" w:rsidRDefault="00CD1087" w:rsidP="001B2B03">
            <w:pPr>
              <w:spacing w:after="0" w:line="0" w:lineRule="atLeast"/>
              <w:ind w:right="170"/>
              <w:jc w:val="right"/>
              <w:rPr>
                <w:sz w:val="24"/>
                <w:szCs w:val="24"/>
              </w:rPr>
            </w:pPr>
            <w:r w:rsidRPr="00C946FE">
              <w:rPr>
                <w:sz w:val="24"/>
                <w:szCs w:val="24"/>
              </w:rPr>
              <w:t>2</w:t>
            </w:r>
          </w:p>
        </w:tc>
        <w:tc>
          <w:tcPr>
            <w:tcW w:w="5560" w:type="dxa"/>
            <w:tcBorders>
              <w:bottom w:val="single" w:sz="8" w:space="0" w:color="auto"/>
              <w:right w:val="single" w:sz="8" w:space="0" w:color="auto"/>
            </w:tcBorders>
            <w:shd w:val="clear" w:color="auto" w:fill="auto"/>
            <w:vAlign w:val="bottom"/>
          </w:tcPr>
          <w:p w:rsidR="00CD1087" w:rsidRPr="00C946FE" w:rsidRDefault="00CD1087" w:rsidP="001B2B03">
            <w:pPr>
              <w:spacing w:after="0" w:line="0" w:lineRule="atLeast"/>
              <w:ind w:left="80"/>
              <w:rPr>
                <w:sz w:val="24"/>
                <w:szCs w:val="24"/>
              </w:rPr>
            </w:pPr>
            <w:r w:rsidRPr="00C946FE">
              <w:rPr>
                <w:sz w:val="24"/>
                <w:szCs w:val="24"/>
              </w:rPr>
              <w:t>Maximum daily average air temperature</w:t>
            </w:r>
          </w:p>
        </w:tc>
        <w:tc>
          <w:tcPr>
            <w:tcW w:w="380" w:type="dxa"/>
            <w:tcBorders>
              <w:bottom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2440" w:type="dxa"/>
            <w:tcBorders>
              <w:bottom w:val="single" w:sz="8" w:space="0" w:color="auto"/>
              <w:right w:val="single" w:sz="8" w:space="0" w:color="auto"/>
            </w:tcBorders>
            <w:shd w:val="clear" w:color="auto" w:fill="auto"/>
            <w:vAlign w:val="bottom"/>
          </w:tcPr>
          <w:p w:rsidR="00CD1087" w:rsidRPr="00C946FE" w:rsidRDefault="00CD1087" w:rsidP="001B2B03">
            <w:pPr>
              <w:spacing w:after="0" w:line="323" w:lineRule="exact"/>
              <w:ind w:right="222"/>
              <w:jc w:val="center"/>
              <w:rPr>
                <w:sz w:val="24"/>
                <w:szCs w:val="24"/>
              </w:rPr>
            </w:pPr>
            <w:r w:rsidRPr="00C946FE">
              <w:rPr>
                <w:sz w:val="24"/>
                <w:szCs w:val="24"/>
              </w:rPr>
              <w:t>40</w:t>
            </w:r>
            <w:r w:rsidRPr="00C946FE">
              <w:rPr>
                <w:sz w:val="24"/>
                <w:szCs w:val="24"/>
                <w:vertAlign w:val="superscript"/>
              </w:rPr>
              <w:t>0</w:t>
            </w:r>
            <w:r w:rsidRPr="00C946FE">
              <w:rPr>
                <w:sz w:val="24"/>
                <w:szCs w:val="24"/>
              </w:rPr>
              <w:t xml:space="preserve"> C</w:t>
            </w:r>
          </w:p>
        </w:tc>
      </w:tr>
      <w:tr w:rsidR="00CD1087" w:rsidRPr="00C946FE" w:rsidTr="001B2B03">
        <w:trPr>
          <w:trHeight w:val="285"/>
        </w:trPr>
        <w:tc>
          <w:tcPr>
            <w:tcW w:w="780" w:type="dxa"/>
            <w:tcBorders>
              <w:left w:val="single" w:sz="8" w:space="0" w:color="auto"/>
              <w:bottom w:val="single" w:sz="8" w:space="0" w:color="auto"/>
              <w:right w:val="single" w:sz="8" w:space="0" w:color="auto"/>
            </w:tcBorders>
            <w:shd w:val="clear" w:color="auto" w:fill="auto"/>
            <w:vAlign w:val="bottom"/>
          </w:tcPr>
          <w:p w:rsidR="00CD1087" w:rsidRPr="00C946FE" w:rsidRDefault="00CD1087" w:rsidP="001B2B03">
            <w:pPr>
              <w:spacing w:after="0" w:line="262" w:lineRule="exact"/>
              <w:ind w:right="170"/>
              <w:jc w:val="right"/>
              <w:rPr>
                <w:sz w:val="24"/>
                <w:szCs w:val="24"/>
              </w:rPr>
            </w:pPr>
            <w:r w:rsidRPr="00C946FE">
              <w:rPr>
                <w:sz w:val="24"/>
                <w:szCs w:val="24"/>
              </w:rPr>
              <w:t>3</w:t>
            </w:r>
          </w:p>
        </w:tc>
        <w:tc>
          <w:tcPr>
            <w:tcW w:w="5560" w:type="dxa"/>
            <w:tcBorders>
              <w:bottom w:val="single" w:sz="8" w:space="0" w:color="auto"/>
              <w:right w:val="single" w:sz="8" w:space="0" w:color="auto"/>
            </w:tcBorders>
            <w:shd w:val="clear" w:color="auto" w:fill="auto"/>
            <w:vAlign w:val="bottom"/>
          </w:tcPr>
          <w:p w:rsidR="00CD1087" w:rsidRPr="00C946FE" w:rsidRDefault="00CD1087" w:rsidP="001B2B03">
            <w:pPr>
              <w:spacing w:after="0" w:line="262" w:lineRule="exact"/>
              <w:ind w:left="80"/>
              <w:rPr>
                <w:sz w:val="24"/>
                <w:szCs w:val="24"/>
              </w:rPr>
            </w:pPr>
            <w:r w:rsidRPr="00C946FE">
              <w:rPr>
                <w:sz w:val="24"/>
                <w:szCs w:val="24"/>
              </w:rPr>
              <w:t>Maximum yearly average ambient air temperature</w:t>
            </w:r>
          </w:p>
        </w:tc>
        <w:tc>
          <w:tcPr>
            <w:tcW w:w="380" w:type="dxa"/>
            <w:tcBorders>
              <w:bottom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2440" w:type="dxa"/>
            <w:tcBorders>
              <w:bottom w:val="single" w:sz="8" w:space="0" w:color="auto"/>
              <w:right w:val="single" w:sz="8" w:space="0" w:color="auto"/>
            </w:tcBorders>
            <w:shd w:val="clear" w:color="auto" w:fill="auto"/>
            <w:vAlign w:val="bottom"/>
          </w:tcPr>
          <w:p w:rsidR="00CD1087" w:rsidRPr="00C946FE" w:rsidRDefault="00CD1087" w:rsidP="001B2B03">
            <w:pPr>
              <w:spacing w:after="0" w:line="284" w:lineRule="exact"/>
              <w:ind w:right="222"/>
              <w:jc w:val="center"/>
              <w:rPr>
                <w:sz w:val="24"/>
                <w:szCs w:val="24"/>
              </w:rPr>
            </w:pPr>
            <w:r w:rsidRPr="00C946FE">
              <w:rPr>
                <w:sz w:val="24"/>
                <w:szCs w:val="24"/>
              </w:rPr>
              <w:t>32</w:t>
            </w:r>
            <w:r w:rsidRPr="00C946FE">
              <w:rPr>
                <w:sz w:val="24"/>
                <w:szCs w:val="24"/>
                <w:vertAlign w:val="superscript"/>
              </w:rPr>
              <w:t>0</w:t>
            </w:r>
            <w:r w:rsidRPr="00C946FE">
              <w:rPr>
                <w:sz w:val="24"/>
                <w:szCs w:val="24"/>
              </w:rPr>
              <w:t xml:space="preserve"> C</w:t>
            </w:r>
          </w:p>
        </w:tc>
      </w:tr>
      <w:tr w:rsidR="00CD1087" w:rsidRPr="00C946FE" w:rsidTr="001B2B03">
        <w:trPr>
          <w:trHeight w:val="309"/>
        </w:trPr>
        <w:tc>
          <w:tcPr>
            <w:tcW w:w="780" w:type="dxa"/>
            <w:tcBorders>
              <w:left w:val="single" w:sz="8" w:space="0" w:color="auto"/>
              <w:right w:val="single" w:sz="8" w:space="0" w:color="auto"/>
            </w:tcBorders>
            <w:shd w:val="clear" w:color="auto" w:fill="auto"/>
            <w:vAlign w:val="bottom"/>
          </w:tcPr>
          <w:p w:rsidR="00CD1087" w:rsidRPr="00C946FE" w:rsidRDefault="00CD1087" w:rsidP="001B2B03">
            <w:pPr>
              <w:spacing w:after="0" w:line="0" w:lineRule="atLeast"/>
              <w:ind w:right="170"/>
              <w:jc w:val="right"/>
              <w:rPr>
                <w:sz w:val="24"/>
                <w:szCs w:val="24"/>
              </w:rPr>
            </w:pPr>
            <w:r w:rsidRPr="00C946FE">
              <w:rPr>
                <w:sz w:val="24"/>
                <w:szCs w:val="24"/>
              </w:rPr>
              <w:t>4</w:t>
            </w:r>
          </w:p>
        </w:tc>
        <w:tc>
          <w:tcPr>
            <w:tcW w:w="5560" w:type="dxa"/>
            <w:tcBorders>
              <w:right w:val="single" w:sz="8" w:space="0" w:color="auto"/>
            </w:tcBorders>
            <w:shd w:val="clear" w:color="auto" w:fill="auto"/>
            <w:vAlign w:val="bottom"/>
          </w:tcPr>
          <w:p w:rsidR="00CD1087" w:rsidRPr="00C946FE" w:rsidRDefault="00CD1087" w:rsidP="001B2B03">
            <w:pPr>
              <w:spacing w:after="0" w:line="0" w:lineRule="atLeast"/>
              <w:ind w:left="80"/>
              <w:rPr>
                <w:sz w:val="24"/>
                <w:szCs w:val="24"/>
              </w:rPr>
            </w:pPr>
            <w:r w:rsidRPr="00C946FE">
              <w:rPr>
                <w:sz w:val="24"/>
                <w:szCs w:val="24"/>
              </w:rPr>
              <w:t>Maximum  temperature  attainable  by  a  body</w:t>
            </w:r>
          </w:p>
        </w:tc>
        <w:tc>
          <w:tcPr>
            <w:tcW w:w="380" w:type="dxa"/>
            <w:shd w:val="clear" w:color="auto" w:fill="auto"/>
            <w:vAlign w:val="bottom"/>
          </w:tcPr>
          <w:p w:rsidR="00CD1087" w:rsidRPr="00C946FE" w:rsidRDefault="00CD1087" w:rsidP="001B2B03">
            <w:pPr>
              <w:spacing w:after="0" w:line="0" w:lineRule="atLeast"/>
              <w:rPr>
                <w:rFonts w:eastAsia="Times New Roman"/>
                <w:sz w:val="24"/>
                <w:szCs w:val="24"/>
              </w:rPr>
            </w:pPr>
          </w:p>
        </w:tc>
        <w:tc>
          <w:tcPr>
            <w:tcW w:w="2440" w:type="dxa"/>
            <w:tcBorders>
              <w:right w:val="single" w:sz="8" w:space="0" w:color="auto"/>
            </w:tcBorders>
            <w:shd w:val="clear" w:color="auto" w:fill="auto"/>
            <w:vAlign w:val="bottom"/>
          </w:tcPr>
          <w:p w:rsidR="00CD1087" w:rsidRPr="00C946FE" w:rsidRDefault="00CD1087" w:rsidP="001B2B03">
            <w:pPr>
              <w:spacing w:after="0" w:line="309" w:lineRule="exact"/>
              <w:ind w:right="222"/>
              <w:jc w:val="center"/>
              <w:rPr>
                <w:sz w:val="24"/>
                <w:szCs w:val="24"/>
              </w:rPr>
            </w:pPr>
            <w:r w:rsidRPr="00C946FE">
              <w:rPr>
                <w:sz w:val="24"/>
                <w:szCs w:val="24"/>
              </w:rPr>
              <w:t>50</w:t>
            </w:r>
            <w:r w:rsidRPr="00C946FE">
              <w:rPr>
                <w:sz w:val="24"/>
                <w:szCs w:val="24"/>
                <w:vertAlign w:val="superscript"/>
              </w:rPr>
              <w:t>0</w:t>
            </w:r>
            <w:r w:rsidRPr="00C946FE">
              <w:rPr>
                <w:sz w:val="24"/>
                <w:szCs w:val="24"/>
              </w:rPr>
              <w:t xml:space="preserve"> C</w:t>
            </w:r>
          </w:p>
        </w:tc>
      </w:tr>
      <w:tr w:rsidR="00CD1087" w:rsidRPr="00C946FE" w:rsidTr="001B2B03">
        <w:trPr>
          <w:trHeight w:val="220"/>
        </w:trPr>
        <w:tc>
          <w:tcPr>
            <w:tcW w:w="780" w:type="dxa"/>
            <w:tcBorders>
              <w:left w:val="single" w:sz="8" w:space="0" w:color="auto"/>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5560" w:type="dxa"/>
            <w:tcBorders>
              <w:right w:val="single" w:sz="8" w:space="0" w:color="auto"/>
            </w:tcBorders>
            <w:shd w:val="clear" w:color="auto" w:fill="auto"/>
            <w:vAlign w:val="bottom"/>
          </w:tcPr>
          <w:p w:rsidR="00CD1087" w:rsidRPr="00C946FE" w:rsidRDefault="00CD1087" w:rsidP="001B2B03">
            <w:pPr>
              <w:spacing w:after="0" w:line="220" w:lineRule="exact"/>
              <w:ind w:left="80"/>
              <w:rPr>
                <w:sz w:val="24"/>
                <w:szCs w:val="24"/>
              </w:rPr>
            </w:pPr>
            <w:proofErr w:type="gramStart"/>
            <w:r w:rsidRPr="00C946FE">
              <w:rPr>
                <w:sz w:val="24"/>
                <w:szCs w:val="24"/>
              </w:rPr>
              <w:t>exposed</w:t>
            </w:r>
            <w:proofErr w:type="gramEnd"/>
            <w:r w:rsidRPr="00C946FE">
              <w:rPr>
                <w:sz w:val="24"/>
                <w:szCs w:val="24"/>
              </w:rPr>
              <w:t xml:space="preserve"> to the sun.</w:t>
            </w:r>
          </w:p>
        </w:tc>
        <w:tc>
          <w:tcPr>
            <w:tcW w:w="380" w:type="dxa"/>
            <w:shd w:val="clear" w:color="auto" w:fill="auto"/>
            <w:vAlign w:val="bottom"/>
          </w:tcPr>
          <w:p w:rsidR="00CD1087" w:rsidRPr="00C946FE" w:rsidRDefault="00CD1087" w:rsidP="001B2B03">
            <w:pPr>
              <w:spacing w:after="0" w:line="0" w:lineRule="atLeast"/>
              <w:rPr>
                <w:rFonts w:eastAsia="Times New Roman"/>
                <w:sz w:val="24"/>
                <w:szCs w:val="24"/>
              </w:rPr>
            </w:pPr>
          </w:p>
        </w:tc>
        <w:tc>
          <w:tcPr>
            <w:tcW w:w="2440" w:type="dxa"/>
            <w:tcBorders>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r>
      <w:tr w:rsidR="00CD1087" w:rsidRPr="00C946FE" w:rsidTr="001B2B03">
        <w:trPr>
          <w:trHeight w:val="49"/>
        </w:trPr>
        <w:tc>
          <w:tcPr>
            <w:tcW w:w="780" w:type="dxa"/>
            <w:tcBorders>
              <w:left w:val="single" w:sz="8" w:space="0" w:color="auto"/>
              <w:bottom w:val="single" w:sz="8" w:space="0" w:color="auto"/>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5560" w:type="dxa"/>
            <w:tcBorders>
              <w:bottom w:val="single" w:sz="8" w:space="0" w:color="auto"/>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80" w:type="dxa"/>
            <w:tcBorders>
              <w:bottom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2440" w:type="dxa"/>
            <w:tcBorders>
              <w:bottom w:val="single" w:sz="8" w:space="0" w:color="auto"/>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r>
      <w:tr w:rsidR="00CD1087" w:rsidRPr="00C946FE" w:rsidTr="001B2B03">
        <w:trPr>
          <w:trHeight w:val="282"/>
        </w:trPr>
        <w:tc>
          <w:tcPr>
            <w:tcW w:w="780" w:type="dxa"/>
            <w:tcBorders>
              <w:left w:val="single" w:sz="8" w:space="0" w:color="auto"/>
              <w:bottom w:val="single" w:sz="8" w:space="0" w:color="auto"/>
              <w:right w:val="single" w:sz="8" w:space="0" w:color="auto"/>
            </w:tcBorders>
            <w:shd w:val="clear" w:color="auto" w:fill="auto"/>
            <w:vAlign w:val="bottom"/>
          </w:tcPr>
          <w:p w:rsidR="00CD1087" w:rsidRPr="00C946FE" w:rsidRDefault="00CD1087" w:rsidP="001B2B03">
            <w:pPr>
              <w:spacing w:after="0" w:line="262" w:lineRule="exact"/>
              <w:ind w:right="170"/>
              <w:jc w:val="right"/>
              <w:rPr>
                <w:sz w:val="24"/>
                <w:szCs w:val="24"/>
              </w:rPr>
            </w:pPr>
            <w:r w:rsidRPr="00C946FE">
              <w:rPr>
                <w:sz w:val="24"/>
                <w:szCs w:val="24"/>
              </w:rPr>
              <w:t>5</w:t>
            </w:r>
          </w:p>
        </w:tc>
        <w:tc>
          <w:tcPr>
            <w:tcW w:w="5560" w:type="dxa"/>
            <w:tcBorders>
              <w:bottom w:val="single" w:sz="8" w:space="0" w:color="auto"/>
              <w:right w:val="single" w:sz="8" w:space="0" w:color="auto"/>
            </w:tcBorders>
            <w:shd w:val="clear" w:color="auto" w:fill="auto"/>
            <w:vAlign w:val="bottom"/>
          </w:tcPr>
          <w:p w:rsidR="00CD1087" w:rsidRPr="00C946FE" w:rsidRDefault="00CD1087" w:rsidP="001B2B03">
            <w:pPr>
              <w:spacing w:after="0" w:line="262" w:lineRule="exact"/>
              <w:ind w:left="80"/>
              <w:rPr>
                <w:sz w:val="24"/>
                <w:szCs w:val="24"/>
              </w:rPr>
            </w:pPr>
            <w:r w:rsidRPr="00C946FE">
              <w:rPr>
                <w:sz w:val="24"/>
                <w:szCs w:val="24"/>
              </w:rPr>
              <w:t>Minimum ambient air temperature</w:t>
            </w:r>
          </w:p>
        </w:tc>
        <w:tc>
          <w:tcPr>
            <w:tcW w:w="380" w:type="dxa"/>
            <w:tcBorders>
              <w:bottom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2440" w:type="dxa"/>
            <w:tcBorders>
              <w:bottom w:val="single" w:sz="8" w:space="0" w:color="auto"/>
              <w:right w:val="single" w:sz="8" w:space="0" w:color="auto"/>
            </w:tcBorders>
            <w:shd w:val="clear" w:color="auto" w:fill="auto"/>
            <w:vAlign w:val="bottom"/>
          </w:tcPr>
          <w:p w:rsidR="00CD1087" w:rsidRPr="00C946FE" w:rsidRDefault="00CD1087" w:rsidP="001B2B03">
            <w:pPr>
              <w:spacing w:after="0" w:line="283" w:lineRule="exact"/>
              <w:ind w:right="222"/>
              <w:jc w:val="center"/>
              <w:rPr>
                <w:sz w:val="24"/>
                <w:szCs w:val="24"/>
              </w:rPr>
            </w:pPr>
            <w:r w:rsidRPr="00C946FE">
              <w:rPr>
                <w:sz w:val="24"/>
                <w:szCs w:val="24"/>
              </w:rPr>
              <w:t>-5</w:t>
            </w:r>
            <w:r w:rsidRPr="00C946FE">
              <w:rPr>
                <w:sz w:val="24"/>
                <w:szCs w:val="24"/>
                <w:vertAlign w:val="superscript"/>
              </w:rPr>
              <w:t>0</w:t>
            </w:r>
            <w:r w:rsidRPr="00C946FE">
              <w:rPr>
                <w:sz w:val="24"/>
                <w:szCs w:val="24"/>
              </w:rPr>
              <w:t xml:space="preserve"> C</w:t>
            </w:r>
          </w:p>
        </w:tc>
      </w:tr>
      <w:tr w:rsidR="00CD1087" w:rsidRPr="00C946FE" w:rsidTr="001B2B03">
        <w:trPr>
          <w:trHeight w:val="264"/>
        </w:trPr>
        <w:tc>
          <w:tcPr>
            <w:tcW w:w="780" w:type="dxa"/>
            <w:tcBorders>
              <w:left w:val="single" w:sz="8" w:space="0" w:color="auto"/>
              <w:right w:val="single" w:sz="8" w:space="0" w:color="auto"/>
            </w:tcBorders>
            <w:shd w:val="clear" w:color="auto" w:fill="auto"/>
            <w:vAlign w:val="bottom"/>
          </w:tcPr>
          <w:p w:rsidR="00CD1087" w:rsidRPr="00C946FE" w:rsidRDefault="00CD1087" w:rsidP="001B2B03">
            <w:pPr>
              <w:spacing w:after="0" w:line="265" w:lineRule="exact"/>
              <w:ind w:right="170"/>
              <w:jc w:val="right"/>
              <w:rPr>
                <w:sz w:val="24"/>
                <w:szCs w:val="24"/>
              </w:rPr>
            </w:pPr>
            <w:r w:rsidRPr="00C946FE">
              <w:rPr>
                <w:sz w:val="24"/>
                <w:szCs w:val="24"/>
              </w:rPr>
              <w:t>6</w:t>
            </w:r>
          </w:p>
        </w:tc>
        <w:tc>
          <w:tcPr>
            <w:tcW w:w="5560" w:type="dxa"/>
            <w:tcBorders>
              <w:right w:val="single" w:sz="8" w:space="0" w:color="auto"/>
            </w:tcBorders>
            <w:shd w:val="clear" w:color="auto" w:fill="auto"/>
            <w:vAlign w:val="bottom"/>
          </w:tcPr>
          <w:p w:rsidR="00CD1087" w:rsidRPr="00C946FE" w:rsidRDefault="00CD1087" w:rsidP="001B2B03">
            <w:pPr>
              <w:spacing w:after="0" w:line="265" w:lineRule="exact"/>
              <w:ind w:left="80"/>
              <w:rPr>
                <w:sz w:val="24"/>
                <w:szCs w:val="24"/>
              </w:rPr>
            </w:pPr>
            <w:r w:rsidRPr="00C946FE">
              <w:rPr>
                <w:sz w:val="24"/>
                <w:szCs w:val="24"/>
              </w:rPr>
              <w:t>Maximum relative humidity</w:t>
            </w:r>
          </w:p>
        </w:tc>
        <w:tc>
          <w:tcPr>
            <w:tcW w:w="380" w:type="dxa"/>
            <w:shd w:val="clear" w:color="auto" w:fill="auto"/>
            <w:vAlign w:val="bottom"/>
          </w:tcPr>
          <w:p w:rsidR="00CD1087" w:rsidRPr="00C946FE" w:rsidRDefault="00CD1087" w:rsidP="001B2B03">
            <w:pPr>
              <w:spacing w:after="0" w:line="0" w:lineRule="atLeast"/>
              <w:rPr>
                <w:rFonts w:eastAsia="Times New Roman"/>
                <w:sz w:val="24"/>
                <w:szCs w:val="24"/>
              </w:rPr>
            </w:pPr>
          </w:p>
        </w:tc>
        <w:tc>
          <w:tcPr>
            <w:tcW w:w="2440" w:type="dxa"/>
            <w:tcBorders>
              <w:right w:val="single" w:sz="8" w:space="0" w:color="auto"/>
            </w:tcBorders>
            <w:shd w:val="clear" w:color="auto" w:fill="auto"/>
            <w:vAlign w:val="bottom"/>
          </w:tcPr>
          <w:p w:rsidR="00CD1087" w:rsidRPr="00C946FE" w:rsidRDefault="00CD1087" w:rsidP="001B2B03">
            <w:pPr>
              <w:spacing w:after="0" w:line="265" w:lineRule="exact"/>
              <w:ind w:right="202"/>
              <w:jc w:val="center"/>
              <w:rPr>
                <w:sz w:val="24"/>
                <w:szCs w:val="24"/>
              </w:rPr>
            </w:pPr>
            <w:r w:rsidRPr="00C946FE">
              <w:rPr>
                <w:sz w:val="24"/>
                <w:szCs w:val="24"/>
              </w:rPr>
              <w:t>100%</w:t>
            </w:r>
          </w:p>
        </w:tc>
      </w:tr>
      <w:tr w:rsidR="00CD1087" w:rsidRPr="00C946FE" w:rsidTr="001B2B03">
        <w:trPr>
          <w:trHeight w:val="20"/>
        </w:trPr>
        <w:tc>
          <w:tcPr>
            <w:tcW w:w="780" w:type="dxa"/>
            <w:tcBorders>
              <w:left w:val="single" w:sz="8" w:space="0" w:color="auto"/>
              <w:bottom w:val="single" w:sz="8" w:space="0" w:color="auto"/>
              <w:right w:val="single" w:sz="8" w:space="0" w:color="auto"/>
            </w:tcBorders>
            <w:shd w:val="clear" w:color="auto" w:fill="auto"/>
            <w:vAlign w:val="bottom"/>
          </w:tcPr>
          <w:p w:rsidR="00CD1087" w:rsidRPr="00C946FE" w:rsidRDefault="00CD1087" w:rsidP="001B2B03">
            <w:pPr>
              <w:spacing w:after="0" w:line="20" w:lineRule="exact"/>
              <w:rPr>
                <w:rFonts w:eastAsia="Times New Roman"/>
                <w:sz w:val="24"/>
                <w:szCs w:val="24"/>
              </w:rPr>
            </w:pPr>
          </w:p>
        </w:tc>
        <w:tc>
          <w:tcPr>
            <w:tcW w:w="5560" w:type="dxa"/>
            <w:tcBorders>
              <w:bottom w:val="single" w:sz="8" w:space="0" w:color="auto"/>
              <w:right w:val="single" w:sz="8" w:space="0" w:color="auto"/>
            </w:tcBorders>
            <w:shd w:val="clear" w:color="auto" w:fill="auto"/>
            <w:vAlign w:val="bottom"/>
          </w:tcPr>
          <w:p w:rsidR="00CD1087" w:rsidRPr="00C946FE" w:rsidRDefault="00CD1087" w:rsidP="001B2B03">
            <w:pPr>
              <w:spacing w:after="0" w:line="20" w:lineRule="exact"/>
              <w:rPr>
                <w:rFonts w:eastAsia="Times New Roman"/>
                <w:sz w:val="24"/>
                <w:szCs w:val="24"/>
              </w:rPr>
            </w:pPr>
          </w:p>
        </w:tc>
        <w:tc>
          <w:tcPr>
            <w:tcW w:w="380" w:type="dxa"/>
            <w:tcBorders>
              <w:bottom w:val="single" w:sz="8" w:space="0" w:color="auto"/>
            </w:tcBorders>
            <w:shd w:val="clear" w:color="auto" w:fill="auto"/>
            <w:vAlign w:val="bottom"/>
          </w:tcPr>
          <w:p w:rsidR="00CD1087" w:rsidRPr="00C946FE" w:rsidRDefault="00CD1087" w:rsidP="001B2B03">
            <w:pPr>
              <w:spacing w:after="0" w:line="20" w:lineRule="exact"/>
              <w:rPr>
                <w:rFonts w:eastAsia="Times New Roman"/>
                <w:sz w:val="24"/>
                <w:szCs w:val="24"/>
              </w:rPr>
            </w:pPr>
          </w:p>
        </w:tc>
        <w:tc>
          <w:tcPr>
            <w:tcW w:w="2440" w:type="dxa"/>
            <w:tcBorders>
              <w:bottom w:val="single" w:sz="8" w:space="0" w:color="auto"/>
              <w:right w:val="single" w:sz="8" w:space="0" w:color="auto"/>
            </w:tcBorders>
            <w:shd w:val="clear" w:color="auto" w:fill="auto"/>
            <w:vAlign w:val="bottom"/>
          </w:tcPr>
          <w:p w:rsidR="00CD1087" w:rsidRPr="00C946FE" w:rsidRDefault="00CD1087" w:rsidP="001B2B03">
            <w:pPr>
              <w:spacing w:after="0" w:line="20" w:lineRule="exact"/>
              <w:rPr>
                <w:rFonts w:eastAsia="Times New Roman"/>
                <w:sz w:val="24"/>
                <w:szCs w:val="24"/>
              </w:rPr>
            </w:pPr>
          </w:p>
        </w:tc>
      </w:tr>
      <w:tr w:rsidR="00CD1087" w:rsidRPr="00C946FE" w:rsidTr="001B2B03">
        <w:trPr>
          <w:trHeight w:val="291"/>
        </w:trPr>
        <w:tc>
          <w:tcPr>
            <w:tcW w:w="780" w:type="dxa"/>
            <w:vMerge w:val="restart"/>
            <w:tcBorders>
              <w:left w:val="single" w:sz="8" w:space="0" w:color="auto"/>
              <w:right w:val="single" w:sz="8" w:space="0" w:color="auto"/>
            </w:tcBorders>
            <w:shd w:val="clear" w:color="auto" w:fill="auto"/>
            <w:vAlign w:val="bottom"/>
          </w:tcPr>
          <w:p w:rsidR="00CD1087" w:rsidRPr="00C946FE" w:rsidRDefault="00CD1087" w:rsidP="001B2B03">
            <w:pPr>
              <w:spacing w:after="0" w:line="0" w:lineRule="atLeast"/>
              <w:ind w:right="170"/>
              <w:jc w:val="right"/>
              <w:rPr>
                <w:sz w:val="24"/>
                <w:szCs w:val="24"/>
              </w:rPr>
            </w:pPr>
            <w:r w:rsidRPr="00C946FE">
              <w:rPr>
                <w:sz w:val="24"/>
                <w:szCs w:val="24"/>
              </w:rPr>
              <w:t>7</w:t>
            </w:r>
          </w:p>
        </w:tc>
        <w:tc>
          <w:tcPr>
            <w:tcW w:w="5560" w:type="dxa"/>
            <w:vMerge w:val="restart"/>
            <w:tcBorders>
              <w:right w:val="single" w:sz="8" w:space="0" w:color="auto"/>
            </w:tcBorders>
            <w:shd w:val="clear" w:color="auto" w:fill="auto"/>
            <w:vAlign w:val="bottom"/>
          </w:tcPr>
          <w:p w:rsidR="00CD1087" w:rsidRPr="00C946FE" w:rsidRDefault="00CD1087" w:rsidP="001B2B03">
            <w:pPr>
              <w:spacing w:after="0" w:line="0" w:lineRule="atLeast"/>
              <w:ind w:left="80"/>
              <w:rPr>
                <w:sz w:val="24"/>
                <w:szCs w:val="24"/>
              </w:rPr>
            </w:pPr>
            <w:r w:rsidRPr="00C946FE">
              <w:rPr>
                <w:sz w:val="24"/>
                <w:szCs w:val="24"/>
              </w:rPr>
              <w:t>Degree of exposure to atmospheric pollution.</w:t>
            </w:r>
          </w:p>
        </w:tc>
        <w:tc>
          <w:tcPr>
            <w:tcW w:w="380" w:type="dxa"/>
            <w:shd w:val="clear" w:color="auto" w:fill="auto"/>
            <w:vAlign w:val="bottom"/>
          </w:tcPr>
          <w:p w:rsidR="00CD1087" w:rsidRPr="00C946FE" w:rsidRDefault="00CD1087" w:rsidP="001B2B03">
            <w:pPr>
              <w:spacing w:after="0" w:line="0" w:lineRule="atLeast"/>
              <w:rPr>
                <w:rFonts w:eastAsia="Times New Roman"/>
                <w:sz w:val="24"/>
                <w:szCs w:val="24"/>
              </w:rPr>
            </w:pPr>
          </w:p>
        </w:tc>
        <w:tc>
          <w:tcPr>
            <w:tcW w:w="2440" w:type="dxa"/>
            <w:tcBorders>
              <w:right w:val="single" w:sz="8" w:space="0" w:color="auto"/>
            </w:tcBorders>
            <w:shd w:val="clear" w:color="auto" w:fill="auto"/>
            <w:vAlign w:val="bottom"/>
          </w:tcPr>
          <w:p w:rsidR="00CD1087" w:rsidRPr="00C946FE" w:rsidRDefault="00CD1087" w:rsidP="001B2B03">
            <w:pPr>
              <w:spacing w:after="0" w:line="0" w:lineRule="atLeast"/>
              <w:ind w:right="282"/>
              <w:jc w:val="center"/>
              <w:rPr>
                <w:sz w:val="24"/>
                <w:szCs w:val="24"/>
              </w:rPr>
            </w:pPr>
            <w:r w:rsidRPr="00C946FE">
              <w:rPr>
                <w:sz w:val="24"/>
                <w:szCs w:val="24"/>
              </w:rPr>
              <w:t>Normally polluted</w:t>
            </w:r>
          </w:p>
        </w:tc>
      </w:tr>
      <w:tr w:rsidR="00CD1087" w:rsidRPr="00C946FE" w:rsidTr="001B2B03">
        <w:trPr>
          <w:trHeight w:val="120"/>
        </w:trPr>
        <w:tc>
          <w:tcPr>
            <w:tcW w:w="780" w:type="dxa"/>
            <w:vMerge/>
            <w:tcBorders>
              <w:left w:val="single" w:sz="8" w:space="0" w:color="auto"/>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5560" w:type="dxa"/>
            <w:vMerge/>
            <w:tcBorders>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80" w:type="dxa"/>
            <w:shd w:val="clear" w:color="auto" w:fill="auto"/>
            <w:vAlign w:val="bottom"/>
          </w:tcPr>
          <w:p w:rsidR="00CD1087" w:rsidRPr="00C946FE" w:rsidRDefault="00CD1087" w:rsidP="001B2B03">
            <w:pPr>
              <w:spacing w:after="0" w:line="0" w:lineRule="atLeast"/>
              <w:rPr>
                <w:rFonts w:eastAsia="Times New Roman"/>
                <w:sz w:val="24"/>
                <w:szCs w:val="24"/>
              </w:rPr>
            </w:pPr>
          </w:p>
        </w:tc>
        <w:tc>
          <w:tcPr>
            <w:tcW w:w="2440" w:type="dxa"/>
            <w:vMerge w:val="restart"/>
            <w:tcBorders>
              <w:right w:val="single" w:sz="8" w:space="0" w:color="auto"/>
            </w:tcBorders>
            <w:shd w:val="clear" w:color="auto" w:fill="auto"/>
            <w:vAlign w:val="bottom"/>
          </w:tcPr>
          <w:p w:rsidR="00CD1087" w:rsidRPr="00C946FE" w:rsidRDefault="00CD1087" w:rsidP="001B2B03">
            <w:pPr>
              <w:spacing w:after="0" w:line="240" w:lineRule="exact"/>
              <w:ind w:left="460"/>
              <w:rPr>
                <w:sz w:val="24"/>
                <w:szCs w:val="24"/>
              </w:rPr>
            </w:pPr>
            <w:proofErr w:type="gramStart"/>
            <w:r w:rsidRPr="00C946FE">
              <w:rPr>
                <w:sz w:val="24"/>
                <w:szCs w:val="24"/>
              </w:rPr>
              <w:t>atmosphere</w:t>
            </w:r>
            <w:proofErr w:type="gramEnd"/>
            <w:r w:rsidRPr="00C946FE">
              <w:rPr>
                <w:sz w:val="24"/>
                <w:szCs w:val="24"/>
              </w:rPr>
              <w:t>.</w:t>
            </w:r>
          </w:p>
        </w:tc>
      </w:tr>
      <w:tr w:rsidR="00CD1087" w:rsidRPr="00C946FE" w:rsidTr="001B2B03">
        <w:trPr>
          <w:trHeight w:val="120"/>
        </w:trPr>
        <w:tc>
          <w:tcPr>
            <w:tcW w:w="780" w:type="dxa"/>
            <w:tcBorders>
              <w:left w:val="single" w:sz="8" w:space="0" w:color="auto"/>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5560" w:type="dxa"/>
            <w:tcBorders>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80" w:type="dxa"/>
            <w:shd w:val="clear" w:color="auto" w:fill="auto"/>
            <w:vAlign w:val="bottom"/>
          </w:tcPr>
          <w:p w:rsidR="00CD1087" w:rsidRPr="00C946FE" w:rsidRDefault="00CD1087" w:rsidP="001B2B03">
            <w:pPr>
              <w:spacing w:after="0" w:line="0" w:lineRule="atLeast"/>
              <w:rPr>
                <w:rFonts w:eastAsia="Times New Roman"/>
                <w:sz w:val="24"/>
                <w:szCs w:val="24"/>
              </w:rPr>
            </w:pPr>
          </w:p>
        </w:tc>
        <w:tc>
          <w:tcPr>
            <w:tcW w:w="2440" w:type="dxa"/>
            <w:vMerge/>
            <w:tcBorders>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r>
      <w:tr w:rsidR="00CD1087" w:rsidRPr="00C946FE" w:rsidTr="001B2B03">
        <w:trPr>
          <w:trHeight w:val="47"/>
        </w:trPr>
        <w:tc>
          <w:tcPr>
            <w:tcW w:w="780" w:type="dxa"/>
            <w:tcBorders>
              <w:left w:val="single" w:sz="8" w:space="0" w:color="auto"/>
              <w:bottom w:val="single" w:sz="8" w:space="0" w:color="auto"/>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5560" w:type="dxa"/>
            <w:tcBorders>
              <w:bottom w:val="single" w:sz="8" w:space="0" w:color="auto"/>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2820" w:type="dxa"/>
            <w:gridSpan w:val="2"/>
            <w:tcBorders>
              <w:bottom w:val="single" w:sz="8" w:space="0" w:color="auto"/>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r>
      <w:tr w:rsidR="00CD1087" w:rsidRPr="00C946FE" w:rsidTr="001B2B03">
        <w:trPr>
          <w:trHeight w:val="250"/>
        </w:trPr>
        <w:tc>
          <w:tcPr>
            <w:tcW w:w="780" w:type="dxa"/>
            <w:vMerge w:val="restart"/>
            <w:tcBorders>
              <w:left w:val="single" w:sz="8" w:space="0" w:color="auto"/>
              <w:right w:val="single" w:sz="8" w:space="0" w:color="auto"/>
            </w:tcBorders>
            <w:shd w:val="clear" w:color="auto" w:fill="auto"/>
            <w:vAlign w:val="bottom"/>
          </w:tcPr>
          <w:p w:rsidR="00CD1087" w:rsidRPr="00C946FE" w:rsidRDefault="00CD1087" w:rsidP="001B2B03">
            <w:pPr>
              <w:spacing w:after="0" w:line="0" w:lineRule="atLeast"/>
              <w:ind w:right="170"/>
              <w:jc w:val="right"/>
              <w:rPr>
                <w:w w:val="95"/>
                <w:sz w:val="24"/>
                <w:szCs w:val="24"/>
              </w:rPr>
            </w:pPr>
            <w:r w:rsidRPr="00C946FE">
              <w:rPr>
                <w:w w:val="95"/>
                <w:sz w:val="24"/>
                <w:szCs w:val="24"/>
              </w:rPr>
              <w:t>Note:</w:t>
            </w:r>
          </w:p>
        </w:tc>
        <w:tc>
          <w:tcPr>
            <w:tcW w:w="8380" w:type="dxa"/>
            <w:gridSpan w:val="3"/>
            <w:tcBorders>
              <w:right w:val="single" w:sz="8" w:space="0" w:color="auto"/>
            </w:tcBorders>
            <w:shd w:val="clear" w:color="auto" w:fill="auto"/>
            <w:vAlign w:val="bottom"/>
          </w:tcPr>
          <w:p w:rsidR="00CD1087" w:rsidRPr="00C946FE" w:rsidRDefault="00CD1087" w:rsidP="001B2B03">
            <w:pPr>
              <w:spacing w:after="0" w:line="250" w:lineRule="exact"/>
              <w:rPr>
                <w:sz w:val="24"/>
                <w:szCs w:val="24"/>
              </w:rPr>
            </w:pPr>
            <w:r w:rsidRPr="00C946FE">
              <w:rPr>
                <w:sz w:val="24"/>
                <w:szCs w:val="24"/>
              </w:rPr>
              <w:t>The equipment shall generally be for use in moderately hot and humid tropical climate,</w:t>
            </w:r>
          </w:p>
        </w:tc>
      </w:tr>
      <w:tr w:rsidR="00CD1087" w:rsidRPr="00C946FE" w:rsidTr="001B2B03">
        <w:trPr>
          <w:trHeight w:val="149"/>
        </w:trPr>
        <w:tc>
          <w:tcPr>
            <w:tcW w:w="780" w:type="dxa"/>
            <w:vMerge/>
            <w:tcBorders>
              <w:left w:val="single" w:sz="8" w:space="0" w:color="auto"/>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5940" w:type="dxa"/>
            <w:gridSpan w:val="2"/>
            <w:vMerge w:val="restart"/>
            <w:shd w:val="clear" w:color="auto" w:fill="auto"/>
            <w:vAlign w:val="bottom"/>
          </w:tcPr>
          <w:p w:rsidR="00CD1087" w:rsidRPr="00C946FE" w:rsidRDefault="00CD1087" w:rsidP="001B2B03">
            <w:pPr>
              <w:spacing w:after="0" w:line="0" w:lineRule="atLeast"/>
              <w:rPr>
                <w:sz w:val="24"/>
                <w:szCs w:val="24"/>
              </w:rPr>
            </w:pPr>
            <w:proofErr w:type="gramStart"/>
            <w:r w:rsidRPr="00C946FE">
              <w:rPr>
                <w:sz w:val="24"/>
                <w:szCs w:val="24"/>
              </w:rPr>
              <w:t>conducive</w:t>
            </w:r>
            <w:proofErr w:type="gramEnd"/>
            <w:r w:rsidRPr="00C946FE">
              <w:rPr>
                <w:sz w:val="24"/>
                <w:szCs w:val="24"/>
              </w:rPr>
              <w:t xml:space="preserve"> to rust and fungus growth unless otherwise specified.</w:t>
            </w:r>
          </w:p>
        </w:tc>
        <w:tc>
          <w:tcPr>
            <w:tcW w:w="2440" w:type="dxa"/>
            <w:tcBorders>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r>
      <w:tr w:rsidR="00CD1087" w:rsidRPr="00C946FE" w:rsidTr="001B2B03">
        <w:trPr>
          <w:trHeight w:val="142"/>
        </w:trPr>
        <w:tc>
          <w:tcPr>
            <w:tcW w:w="780" w:type="dxa"/>
            <w:tcBorders>
              <w:left w:val="single" w:sz="8" w:space="0" w:color="auto"/>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5940" w:type="dxa"/>
            <w:gridSpan w:val="2"/>
            <w:vMerge/>
            <w:shd w:val="clear" w:color="auto" w:fill="auto"/>
            <w:vAlign w:val="bottom"/>
          </w:tcPr>
          <w:p w:rsidR="00CD1087" w:rsidRPr="00C946FE" w:rsidRDefault="00CD1087" w:rsidP="001B2B03">
            <w:pPr>
              <w:spacing w:after="0" w:line="0" w:lineRule="atLeast"/>
              <w:rPr>
                <w:rFonts w:eastAsia="Times New Roman"/>
                <w:sz w:val="24"/>
                <w:szCs w:val="24"/>
              </w:rPr>
            </w:pPr>
          </w:p>
        </w:tc>
        <w:tc>
          <w:tcPr>
            <w:tcW w:w="2440" w:type="dxa"/>
            <w:tcBorders>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r>
      <w:tr w:rsidR="00CD1087" w:rsidRPr="00C946FE" w:rsidTr="001B2B03">
        <w:trPr>
          <w:trHeight w:val="37"/>
        </w:trPr>
        <w:tc>
          <w:tcPr>
            <w:tcW w:w="780" w:type="dxa"/>
            <w:tcBorders>
              <w:left w:val="single" w:sz="8" w:space="0" w:color="auto"/>
              <w:bottom w:val="single" w:sz="8" w:space="0" w:color="auto"/>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5560" w:type="dxa"/>
            <w:tcBorders>
              <w:bottom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380" w:type="dxa"/>
            <w:tcBorders>
              <w:bottom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c>
          <w:tcPr>
            <w:tcW w:w="2440" w:type="dxa"/>
            <w:tcBorders>
              <w:bottom w:val="single" w:sz="8" w:space="0" w:color="auto"/>
              <w:right w:val="single" w:sz="8" w:space="0" w:color="auto"/>
            </w:tcBorders>
            <w:shd w:val="clear" w:color="auto" w:fill="auto"/>
            <w:vAlign w:val="bottom"/>
          </w:tcPr>
          <w:p w:rsidR="00CD1087" w:rsidRPr="00C946FE" w:rsidRDefault="00CD1087" w:rsidP="001B2B03">
            <w:pPr>
              <w:spacing w:after="0" w:line="0" w:lineRule="atLeast"/>
              <w:rPr>
                <w:rFonts w:eastAsia="Times New Roman"/>
                <w:sz w:val="24"/>
                <w:szCs w:val="24"/>
              </w:rPr>
            </w:pPr>
          </w:p>
        </w:tc>
      </w:tr>
    </w:tbl>
    <w:p w:rsidR="00CD1087" w:rsidRPr="00C946FE" w:rsidRDefault="00CD1087" w:rsidP="00CD1087">
      <w:pPr>
        <w:tabs>
          <w:tab w:val="left" w:pos="618"/>
        </w:tabs>
        <w:spacing w:after="0" w:line="232" w:lineRule="auto"/>
        <w:ind w:left="18"/>
        <w:rPr>
          <w:sz w:val="24"/>
          <w:szCs w:val="24"/>
        </w:rPr>
      </w:pPr>
      <w:r w:rsidRPr="00C946FE">
        <w:rPr>
          <w:b/>
          <w:sz w:val="24"/>
          <w:szCs w:val="24"/>
        </w:rPr>
        <w:t>7</w:t>
      </w:r>
      <w:r w:rsidRPr="00C946FE">
        <w:rPr>
          <w:rFonts w:eastAsia="Times New Roman"/>
          <w:sz w:val="24"/>
          <w:szCs w:val="24"/>
        </w:rPr>
        <w:tab/>
      </w:r>
      <w:r w:rsidRPr="00C946FE">
        <w:rPr>
          <w:b/>
          <w:sz w:val="24"/>
          <w:szCs w:val="24"/>
        </w:rPr>
        <w:t xml:space="preserve">Type </w:t>
      </w:r>
      <w:proofErr w:type="gramStart"/>
      <w:r w:rsidRPr="00C946FE">
        <w:rPr>
          <w:b/>
          <w:sz w:val="24"/>
          <w:szCs w:val="24"/>
        </w:rPr>
        <w:t xml:space="preserve">Test </w:t>
      </w:r>
      <w:r w:rsidRPr="00C946FE">
        <w:rPr>
          <w:sz w:val="24"/>
          <w:szCs w:val="24"/>
        </w:rPr>
        <w:t>:</w:t>
      </w:r>
      <w:proofErr w:type="gramEnd"/>
      <w:r w:rsidRPr="00C946FE">
        <w:rPr>
          <w:sz w:val="24"/>
          <w:szCs w:val="24"/>
        </w:rPr>
        <w:t>-</w:t>
      </w:r>
    </w:p>
    <w:p w:rsidR="00CD1087" w:rsidRPr="00C946FE" w:rsidRDefault="00CD1087" w:rsidP="00CD1087">
      <w:pPr>
        <w:spacing w:after="0" w:line="57" w:lineRule="exact"/>
        <w:rPr>
          <w:rFonts w:eastAsia="Times New Roman"/>
          <w:sz w:val="24"/>
          <w:szCs w:val="24"/>
        </w:rPr>
      </w:pPr>
    </w:p>
    <w:p w:rsidR="00CD1087" w:rsidRPr="00C946FE" w:rsidRDefault="00CD1087" w:rsidP="00CD1087">
      <w:pPr>
        <w:spacing w:after="0" w:line="204" w:lineRule="auto"/>
        <w:ind w:left="738" w:right="260"/>
        <w:rPr>
          <w:sz w:val="24"/>
          <w:szCs w:val="24"/>
        </w:rPr>
      </w:pPr>
      <w:r w:rsidRPr="00C946FE">
        <w:rPr>
          <w:sz w:val="24"/>
          <w:szCs w:val="24"/>
        </w:rPr>
        <w:t>Certificate for the following type tests conducted on a prototype set of HG Fuse in a NABL approved test house/CPRI shall have to be submitted along with offer.</w:t>
      </w:r>
    </w:p>
    <w:p w:rsidR="00CD1087" w:rsidRPr="00C946FE" w:rsidRDefault="00CD1087" w:rsidP="00CD1087">
      <w:pPr>
        <w:spacing w:after="0" w:line="150" w:lineRule="exact"/>
        <w:rPr>
          <w:rFonts w:eastAsia="Times New Roman"/>
          <w:sz w:val="24"/>
          <w:szCs w:val="24"/>
        </w:rPr>
      </w:pPr>
    </w:p>
    <w:p w:rsidR="00CD1087" w:rsidRPr="00C946FE" w:rsidRDefault="00CD1087" w:rsidP="00CD1087">
      <w:pPr>
        <w:numPr>
          <w:ilvl w:val="1"/>
          <w:numId w:val="4"/>
        </w:numPr>
        <w:tabs>
          <w:tab w:val="left" w:pos="1078"/>
        </w:tabs>
        <w:spacing w:after="0" w:line="0" w:lineRule="atLeast"/>
        <w:ind w:left="1078" w:hanging="339"/>
        <w:rPr>
          <w:sz w:val="24"/>
          <w:szCs w:val="24"/>
        </w:rPr>
      </w:pPr>
      <w:r w:rsidRPr="00C946FE">
        <w:rPr>
          <w:sz w:val="24"/>
          <w:szCs w:val="24"/>
        </w:rPr>
        <w:t>Dielectric test (impulse &amp; one minute wet power frequency withstand voltage test.)</w:t>
      </w:r>
    </w:p>
    <w:p w:rsidR="00CD1087" w:rsidRPr="00C946FE" w:rsidRDefault="00CD1087" w:rsidP="00CD1087">
      <w:pPr>
        <w:spacing w:after="0" w:line="180" w:lineRule="exact"/>
        <w:rPr>
          <w:sz w:val="24"/>
          <w:szCs w:val="24"/>
        </w:rPr>
      </w:pPr>
    </w:p>
    <w:p w:rsidR="00CD1087" w:rsidRPr="00C946FE" w:rsidRDefault="00CD1087" w:rsidP="00CD1087">
      <w:pPr>
        <w:numPr>
          <w:ilvl w:val="1"/>
          <w:numId w:val="4"/>
        </w:numPr>
        <w:tabs>
          <w:tab w:val="left" w:pos="1058"/>
        </w:tabs>
        <w:spacing w:after="0" w:line="0" w:lineRule="atLeast"/>
        <w:ind w:left="1058" w:hanging="319"/>
        <w:rPr>
          <w:sz w:val="24"/>
          <w:szCs w:val="24"/>
        </w:rPr>
      </w:pPr>
      <w:r w:rsidRPr="00C946FE">
        <w:rPr>
          <w:sz w:val="24"/>
          <w:szCs w:val="24"/>
        </w:rPr>
        <w:t>Temperature rise test ( for terminals)</w:t>
      </w:r>
    </w:p>
    <w:p w:rsidR="00CD1087" w:rsidRPr="00C946FE" w:rsidRDefault="00CD1087" w:rsidP="00CD1087">
      <w:pPr>
        <w:spacing w:after="0" w:line="217" w:lineRule="exact"/>
        <w:rPr>
          <w:sz w:val="24"/>
          <w:szCs w:val="24"/>
        </w:rPr>
      </w:pPr>
    </w:p>
    <w:p w:rsidR="00CD1087" w:rsidRPr="00C946FE" w:rsidRDefault="00CD1087" w:rsidP="00CD1087">
      <w:pPr>
        <w:numPr>
          <w:ilvl w:val="1"/>
          <w:numId w:val="4"/>
        </w:numPr>
        <w:tabs>
          <w:tab w:val="left" w:pos="1072"/>
        </w:tabs>
        <w:spacing w:after="0" w:line="205" w:lineRule="auto"/>
        <w:ind w:left="738" w:right="1520" w:firstLine="1"/>
        <w:rPr>
          <w:sz w:val="24"/>
          <w:szCs w:val="24"/>
        </w:rPr>
      </w:pPr>
      <w:r w:rsidRPr="00C946FE">
        <w:rPr>
          <w:sz w:val="24"/>
          <w:szCs w:val="24"/>
        </w:rPr>
        <w:t xml:space="preserve">Mechanical strength test for the post of insulator as per IS-2544/1973 </w:t>
      </w:r>
      <w:proofErr w:type="gramStart"/>
      <w:r w:rsidRPr="00C946FE">
        <w:rPr>
          <w:sz w:val="24"/>
          <w:szCs w:val="24"/>
        </w:rPr>
        <w:t>iv</w:t>
      </w:r>
      <w:proofErr w:type="gramEnd"/>
      <w:r w:rsidRPr="00C946FE">
        <w:rPr>
          <w:sz w:val="24"/>
          <w:szCs w:val="24"/>
        </w:rPr>
        <w:t>) Test for galvanization of metal (ferrous) parts.</w:t>
      </w:r>
    </w:p>
    <w:p w:rsidR="00CD1087" w:rsidRPr="00C946FE" w:rsidRDefault="00CD1087" w:rsidP="00CD1087">
      <w:pPr>
        <w:spacing w:after="0" w:line="147" w:lineRule="exact"/>
        <w:rPr>
          <w:sz w:val="24"/>
          <w:szCs w:val="24"/>
        </w:rPr>
      </w:pPr>
    </w:p>
    <w:p w:rsidR="00CD1087" w:rsidRPr="00C946FE" w:rsidRDefault="00CD1087" w:rsidP="00CD1087">
      <w:pPr>
        <w:numPr>
          <w:ilvl w:val="0"/>
          <w:numId w:val="5"/>
        </w:numPr>
        <w:tabs>
          <w:tab w:val="left" w:pos="638"/>
        </w:tabs>
        <w:spacing w:after="0" w:line="0" w:lineRule="atLeast"/>
        <w:ind w:left="638" w:hanging="619"/>
        <w:rPr>
          <w:b/>
          <w:sz w:val="24"/>
          <w:szCs w:val="24"/>
        </w:rPr>
      </w:pPr>
      <w:r w:rsidRPr="00C946FE">
        <w:rPr>
          <w:b/>
          <w:sz w:val="24"/>
          <w:szCs w:val="24"/>
        </w:rPr>
        <w:t>ROUTINE/ACEPTANCE TESTS :-</w:t>
      </w:r>
    </w:p>
    <w:p w:rsidR="00CD1087" w:rsidRPr="00C946FE" w:rsidRDefault="00CD1087" w:rsidP="00CD1087">
      <w:pPr>
        <w:spacing w:after="0" w:line="232" w:lineRule="exact"/>
        <w:rPr>
          <w:rFonts w:eastAsia="Times New Roman"/>
          <w:sz w:val="24"/>
          <w:szCs w:val="24"/>
        </w:rPr>
      </w:pPr>
    </w:p>
    <w:p w:rsidR="00CD1087" w:rsidRPr="00C946FE" w:rsidRDefault="00CD1087" w:rsidP="00CD1087">
      <w:pPr>
        <w:spacing w:after="0" w:line="251" w:lineRule="auto"/>
        <w:ind w:left="738" w:right="100"/>
        <w:jc w:val="both"/>
        <w:rPr>
          <w:sz w:val="24"/>
          <w:szCs w:val="24"/>
        </w:rPr>
      </w:pPr>
      <w:r w:rsidRPr="00C946FE">
        <w:rPr>
          <w:sz w:val="24"/>
          <w:szCs w:val="24"/>
        </w:rPr>
        <w:t xml:space="preserve">The inspection may be carried out by the Purchaser at any stage of manufacture. The successful bidder shall grant free access to the Purchaser’s representative at a reasonable time when the work is in progress. The following routine tests shall have to be conducted on each set and results are to be furnished for consideration of deputing inspecting officer for inspection and conduction testing of the materials at the works of the manufacturer. </w:t>
      </w:r>
      <w:proofErr w:type="gramStart"/>
      <w:r w:rsidRPr="00C946FE">
        <w:rPr>
          <w:sz w:val="24"/>
          <w:szCs w:val="24"/>
        </w:rPr>
        <w:t>the</w:t>
      </w:r>
      <w:proofErr w:type="gramEnd"/>
      <w:r w:rsidRPr="00C946FE">
        <w:rPr>
          <w:sz w:val="24"/>
          <w:szCs w:val="24"/>
        </w:rPr>
        <w:t xml:space="preserve"> supplier shall give fifteen days advance intimation to the Purchaser to enable him to depute his representative for witnessing the tests.</w:t>
      </w:r>
    </w:p>
    <w:p w:rsidR="00CD1087" w:rsidRPr="00C946FE" w:rsidRDefault="00CD1087" w:rsidP="00CD1087">
      <w:pPr>
        <w:spacing w:after="0" w:line="200" w:lineRule="exact"/>
        <w:rPr>
          <w:rFonts w:eastAsia="Times New Roman"/>
          <w:sz w:val="24"/>
          <w:szCs w:val="24"/>
        </w:rPr>
      </w:pPr>
    </w:p>
    <w:p w:rsidR="00CD1087" w:rsidRPr="00C946FE" w:rsidRDefault="00CD1087" w:rsidP="00CD1087">
      <w:pPr>
        <w:spacing w:after="0" w:line="255" w:lineRule="exact"/>
        <w:rPr>
          <w:rFonts w:eastAsia="Times New Roman"/>
          <w:sz w:val="24"/>
          <w:szCs w:val="24"/>
        </w:rPr>
      </w:pPr>
    </w:p>
    <w:p w:rsidR="00CD1087" w:rsidRPr="00C946FE" w:rsidRDefault="00CD1087" w:rsidP="00CD1087">
      <w:pPr>
        <w:numPr>
          <w:ilvl w:val="0"/>
          <w:numId w:val="6"/>
        </w:numPr>
        <w:tabs>
          <w:tab w:val="left" w:pos="1158"/>
        </w:tabs>
        <w:spacing w:after="0" w:line="0" w:lineRule="atLeast"/>
        <w:ind w:left="1158" w:hanging="419"/>
        <w:rPr>
          <w:rFonts w:eastAsia="Times New Roman"/>
          <w:sz w:val="24"/>
          <w:szCs w:val="24"/>
        </w:rPr>
      </w:pPr>
      <w:r w:rsidRPr="00C946FE">
        <w:rPr>
          <w:rFonts w:eastAsia="Times New Roman"/>
          <w:sz w:val="24"/>
          <w:szCs w:val="24"/>
        </w:rPr>
        <w:t>Power frequency voltage dry test</w:t>
      </w:r>
    </w:p>
    <w:p w:rsidR="00CD1087" w:rsidRPr="00C946FE" w:rsidRDefault="00CD1087" w:rsidP="00CD1087">
      <w:pPr>
        <w:numPr>
          <w:ilvl w:val="0"/>
          <w:numId w:val="6"/>
        </w:numPr>
        <w:tabs>
          <w:tab w:val="left" w:pos="1158"/>
        </w:tabs>
        <w:spacing w:after="0" w:line="0" w:lineRule="atLeast"/>
        <w:ind w:left="1158" w:hanging="419"/>
        <w:rPr>
          <w:rFonts w:eastAsia="Times New Roman"/>
          <w:sz w:val="24"/>
          <w:szCs w:val="24"/>
        </w:rPr>
      </w:pPr>
      <w:r w:rsidRPr="00C946FE">
        <w:rPr>
          <w:rFonts w:eastAsia="Times New Roman"/>
          <w:sz w:val="24"/>
          <w:szCs w:val="24"/>
        </w:rPr>
        <w:t>Dimension Check</w:t>
      </w:r>
    </w:p>
    <w:p w:rsidR="00CD1087" w:rsidRPr="00C946FE" w:rsidRDefault="00CD1087" w:rsidP="00CD1087">
      <w:pPr>
        <w:numPr>
          <w:ilvl w:val="0"/>
          <w:numId w:val="6"/>
        </w:numPr>
        <w:tabs>
          <w:tab w:val="left" w:pos="1158"/>
        </w:tabs>
        <w:spacing w:after="0" w:line="0" w:lineRule="atLeast"/>
        <w:ind w:left="1158" w:hanging="419"/>
        <w:rPr>
          <w:rFonts w:eastAsia="Times New Roman"/>
          <w:sz w:val="24"/>
          <w:szCs w:val="24"/>
        </w:rPr>
      </w:pPr>
      <w:proofErr w:type="spellStart"/>
      <w:r w:rsidRPr="00C946FE">
        <w:rPr>
          <w:rFonts w:eastAsia="Times New Roman"/>
          <w:sz w:val="24"/>
          <w:szCs w:val="24"/>
        </w:rPr>
        <w:t>Galvanisation</w:t>
      </w:r>
      <w:proofErr w:type="spellEnd"/>
      <w:r w:rsidRPr="00C946FE">
        <w:rPr>
          <w:rFonts w:eastAsia="Times New Roman"/>
          <w:sz w:val="24"/>
          <w:szCs w:val="24"/>
        </w:rPr>
        <w:t xml:space="preserve"> test.</w:t>
      </w:r>
    </w:p>
    <w:p w:rsidR="00CD1087" w:rsidRPr="00C946FE" w:rsidRDefault="00CD1087" w:rsidP="00CD1087">
      <w:pPr>
        <w:spacing w:after="0" w:line="283" w:lineRule="exact"/>
        <w:rPr>
          <w:rFonts w:eastAsia="Times New Roman"/>
          <w:sz w:val="24"/>
          <w:szCs w:val="24"/>
        </w:rPr>
      </w:pPr>
    </w:p>
    <w:p w:rsidR="00CD1087" w:rsidRPr="00C946FE" w:rsidRDefault="00CD1087" w:rsidP="00CD1087">
      <w:pPr>
        <w:numPr>
          <w:ilvl w:val="0"/>
          <w:numId w:val="7"/>
        </w:numPr>
        <w:tabs>
          <w:tab w:val="left" w:pos="618"/>
        </w:tabs>
        <w:spacing w:after="0" w:line="0" w:lineRule="atLeast"/>
        <w:ind w:left="618" w:hanging="618"/>
        <w:rPr>
          <w:sz w:val="24"/>
          <w:szCs w:val="24"/>
        </w:rPr>
      </w:pPr>
      <w:r w:rsidRPr="00C946FE">
        <w:rPr>
          <w:b/>
          <w:sz w:val="24"/>
          <w:szCs w:val="24"/>
        </w:rPr>
        <w:t>Guaranteed Technical Particulars :</w:t>
      </w:r>
    </w:p>
    <w:p w:rsidR="00CD1087" w:rsidRPr="00C946FE" w:rsidRDefault="00CD1087" w:rsidP="00CD1087">
      <w:pPr>
        <w:spacing w:after="0" w:line="232" w:lineRule="exact"/>
        <w:rPr>
          <w:rFonts w:eastAsia="Times New Roman"/>
          <w:sz w:val="24"/>
          <w:szCs w:val="24"/>
        </w:rPr>
      </w:pPr>
    </w:p>
    <w:p w:rsidR="00CD1087" w:rsidRPr="00C946FE" w:rsidRDefault="00CD1087" w:rsidP="00CD1087">
      <w:pPr>
        <w:spacing w:after="0" w:line="226" w:lineRule="auto"/>
        <w:ind w:left="718" w:right="60"/>
        <w:rPr>
          <w:sz w:val="24"/>
          <w:szCs w:val="24"/>
        </w:rPr>
      </w:pPr>
      <w:r w:rsidRPr="00C946FE">
        <w:rPr>
          <w:sz w:val="24"/>
          <w:szCs w:val="24"/>
        </w:rPr>
        <w:t xml:space="preserve">The bidders are required to furnish the guaranteed technical particulars duly filed in the </w:t>
      </w:r>
      <w:proofErr w:type="spellStart"/>
      <w:r w:rsidRPr="00C946FE">
        <w:rPr>
          <w:sz w:val="24"/>
          <w:szCs w:val="24"/>
        </w:rPr>
        <w:t>proforma</w:t>
      </w:r>
      <w:proofErr w:type="spellEnd"/>
      <w:r w:rsidRPr="00C946FE">
        <w:rPr>
          <w:sz w:val="24"/>
          <w:szCs w:val="24"/>
        </w:rPr>
        <w:t xml:space="preserve"> along with the bid.</w:t>
      </w:r>
    </w:p>
    <w:p w:rsidR="00CD1087" w:rsidRPr="00C946FE" w:rsidRDefault="00CD1087" w:rsidP="00CD1087">
      <w:pPr>
        <w:spacing w:after="0" w:line="185" w:lineRule="exact"/>
        <w:rPr>
          <w:rFonts w:eastAsia="Times New Roman"/>
          <w:sz w:val="24"/>
          <w:szCs w:val="24"/>
        </w:rPr>
      </w:pPr>
    </w:p>
    <w:p w:rsidR="00CD1087" w:rsidRPr="00C946FE" w:rsidRDefault="00CD1087" w:rsidP="00CD1087">
      <w:pPr>
        <w:numPr>
          <w:ilvl w:val="0"/>
          <w:numId w:val="8"/>
        </w:numPr>
        <w:tabs>
          <w:tab w:val="left" w:pos="618"/>
        </w:tabs>
        <w:spacing w:after="0" w:line="0" w:lineRule="atLeast"/>
        <w:ind w:left="618" w:hanging="618"/>
        <w:rPr>
          <w:sz w:val="24"/>
          <w:szCs w:val="24"/>
        </w:rPr>
      </w:pPr>
      <w:r w:rsidRPr="00C946FE">
        <w:rPr>
          <w:b/>
          <w:sz w:val="24"/>
          <w:szCs w:val="24"/>
        </w:rPr>
        <w:t>Completeness of Equipment :</w:t>
      </w:r>
    </w:p>
    <w:p w:rsidR="00CD1087" w:rsidRPr="00C946FE" w:rsidRDefault="00CD1087" w:rsidP="00CD1087">
      <w:pPr>
        <w:spacing w:after="0" w:line="229" w:lineRule="exact"/>
        <w:rPr>
          <w:rFonts w:eastAsia="Times New Roman"/>
          <w:sz w:val="24"/>
          <w:szCs w:val="24"/>
        </w:rPr>
      </w:pPr>
      <w:bookmarkStart w:id="1" w:name="_GoBack"/>
      <w:bookmarkEnd w:id="1"/>
    </w:p>
    <w:p w:rsidR="00CD1087" w:rsidRPr="00C946FE" w:rsidRDefault="00CD1087" w:rsidP="00CD1087">
      <w:pPr>
        <w:spacing w:after="0" w:line="248" w:lineRule="auto"/>
        <w:ind w:left="718"/>
        <w:jc w:val="both"/>
        <w:rPr>
          <w:sz w:val="24"/>
          <w:szCs w:val="24"/>
        </w:rPr>
      </w:pPr>
      <w:r w:rsidRPr="00C946FE">
        <w:rPr>
          <w:sz w:val="24"/>
          <w:szCs w:val="24"/>
        </w:rPr>
        <w:t>Any fittings accessories or apparatus which may not have been specifically mentioned in this specification but which are usually necessary in equipment of similar plant shall be deemed to be included in the specification and shall be supplied by the bidder without extra charge. All plant and equipment shall be complete in all details whether such details are mentioned in the specification or not.</w:t>
      </w:r>
    </w:p>
    <w:p w:rsidR="00CD1087" w:rsidRPr="00C946FE" w:rsidRDefault="00CD1087" w:rsidP="00CD1087">
      <w:pPr>
        <w:spacing w:after="0" w:line="174" w:lineRule="exact"/>
        <w:rPr>
          <w:rFonts w:eastAsia="Times New Roman"/>
          <w:sz w:val="24"/>
          <w:szCs w:val="24"/>
        </w:rPr>
      </w:pPr>
    </w:p>
    <w:p w:rsidR="00CD1087" w:rsidRPr="00C946FE" w:rsidRDefault="00CD1087" w:rsidP="00CD1087">
      <w:pPr>
        <w:numPr>
          <w:ilvl w:val="0"/>
          <w:numId w:val="9"/>
        </w:numPr>
        <w:tabs>
          <w:tab w:val="left" w:pos="618"/>
        </w:tabs>
        <w:spacing w:after="0" w:line="0" w:lineRule="atLeast"/>
        <w:ind w:left="618" w:hanging="618"/>
        <w:rPr>
          <w:sz w:val="24"/>
          <w:szCs w:val="24"/>
        </w:rPr>
      </w:pPr>
      <w:r w:rsidRPr="00C946FE">
        <w:rPr>
          <w:b/>
          <w:sz w:val="24"/>
          <w:szCs w:val="24"/>
        </w:rPr>
        <w:t>Inspection :</w:t>
      </w:r>
    </w:p>
    <w:p w:rsidR="00CD1087" w:rsidRPr="00C946FE" w:rsidRDefault="00CD1087" w:rsidP="00CD1087">
      <w:pPr>
        <w:spacing w:after="0" w:line="229" w:lineRule="exact"/>
        <w:rPr>
          <w:rFonts w:eastAsia="Times New Roman"/>
          <w:sz w:val="24"/>
          <w:szCs w:val="24"/>
        </w:rPr>
      </w:pPr>
    </w:p>
    <w:p w:rsidR="00CD1087" w:rsidRPr="00C946FE" w:rsidRDefault="00CD1087" w:rsidP="00CD1087">
      <w:pPr>
        <w:spacing w:after="0" w:line="250" w:lineRule="auto"/>
        <w:ind w:left="718"/>
        <w:jc w:val="both"/>
        <w:rPr>
          <w:sz w:val="24"/>
          <w:szCs w:val="24"/>
        </w:rPr>
      </w:pPr>
      <w:r w:rsidRPr="00C946FE">
        <w:rPr>
          <w:sz w:val="24"/>
          <w:szCs w:val="24"/>
        </w:rPr>
        <w:t xml:space="preserve">Routine and acceptance test shall be conducted at the place of manufacturer. The bidders are requested to furnish details of </w:t>
      </w:r>
      <w:proofErr w:type="spellStart"/>
      <w:r w:rsidRPr="00C946FE">
        <w:rPr>
          <w:sz w:val="24"/>
          <w:szCs w:val="24"/>
        </w:rPr>
        <w:t>equipments</w:t>
      </w:r>
      <w:proofErr w:type="spellEnd"/>
      <w:r w:rsidRPr="00C946FE">
        <w:rPr>
          <w:sz w:val="24"/>
          <w:szCs w:val="24"/>
        </w:rPr>
        <w:t xml:space="preserve"> which will be used for testing along with the bid. The bids of these manufacturers who do not have adequate testing facilities for conducting routine and acceptance test are liable for cancellation. The successful bidder has to furnish routine test certificate and guarantee certificate for each consignment of materials to be inspected at the time of offer of materials for inspection.</w:t>
      </w:r>
    </w:p>
    <w:p w:rsidR="00CD1087" w:rsidRPr="00C946FE" w:rsidRDefault="00CD1087" w:rsidP="00CD1087">
      <w:pPr>
        <w:spacing w:line="250" w:lineRule="auto"/>
        <w:ind w:left="718"/>
        <w:jc w:val="both"/>
        <w:rPr>
          <w:sz w:val="24"/>
          <w:szCs w:val="24"/>
        </w:rPr>
        <w:sectPr w:rsidR="00CD1087" w:rsidRPr="00C946FE">
          <w:footerReference w:type="default" r:id="rId7"/>
          <w:pgSz w:w="11920" w:h="16841"/>
          <w:pgMar w:top="500" w:right="681" w:bottom="0" w:left="1402" w:header="0" w:footer="0" w:gutter="0"/>
          <w:cols w:space="0" w:equalWidth="0">
            <w:col w:w="9838"/>
          </w:cols>
          <w:docGrid w:linePitch="360"/>
        </w:sectPr>
      </w:pPr>
    </w:p>
    <w:p w:rsidR="00876123" w:rsidRDefault="00876123"/>
    <w:sectPr w:rsidR="0087612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6355" w:rsidRDefault="00786355" w:rsidP="00CD1087">
      <w:pPr>
        <w:spacing w:after="0" w:line="240" w:lineRule="auto"/>
      </w:pPr>
      <w:r>
        <w:separator/>
      </w:r>
    </w:p>
  </w:endnote>
  <w:endnote w:type="continuationSeparator" w:id="0">
    <w:p w:rsidR="00786355" w:rsidRDefault="00786355" w:rsidP="00CD10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4F6" w:rsidRDefault="00786355">
    <w:pPr>
      <w:pStyle w:val="Footer"/>
    </w:pPr>
  </w:p>
  <w:p w:rsidR="004304F6" w:rsidRDefault="007863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6355" w:rsidRDefault="00786355" w:rsidP="00CD1087">
      <w:pPr>
        <w:spacing w:after="0" w:line="240" w:lineRule="auto"/>
      </w:pPr>
      <w:r>
        <w:separator/>
      </w:r>
    </w:p>
  </w:footnote>
  <w:footnote w:type="continuationSeparator" w:id="0">
    <w:p w:rsidR="00786355" w:rsidRDefault="00786355" w:rsidP="00CD10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B"/>
    <w:multiLevelType w:val="hybridMultilevel"/>
    <w:tmpl w:val="649BB77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2C"/>
    <w:multiLevelType w:val="hybridMultilevel"/>
    <w:tmpl w:val="275AC794"/>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2D"/>
    <w:multiLevelType w:val="hybridMultilevel"/>
    <w:tmpl w:val="39386574"/>
    <w:lvl w:ilvl="0" w:tplc="FFFFFFFF">
      <w:start w:val="4"/>
      <w:numFmt w:val="decimal"/>
      <w:lvlText w:val="%1."/>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2E"/>
    <w:multiLevelType w:val="hybridMultilevel"/>
    <w:tmpl w:val="1CF10FD8"/>
    <w:lvl w:ilvl="0" w:tplc="FFFFFFFF">
      <w:start w:val="1"/>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F"/>
    <w:multiLevelType w:val="hybridMultilevel"/>
    <w:tmpl w:val="180115BE"/>
    <w:lvl w:ilvl="0" w:tplc="FFFFFFFF">
      <w:start w:val="8"/>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30"/>
    <w:multiLevelType w:val="hybridMultilevel"/>
    <w:tmpl w:val="235BA860"/>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31"/>
    <w:multiLevelType w:val="hybridMultilevel"/>
    <w:tmpl w:val="47398C88"/>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32"/>
    <w:multiLevelType w:val="hybridMultilevel"/>
    <w:tmpl w:val="354FE9F8"/>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33"/>
    <w:multiLevelType w:val="hybridMultilevel"/>
    <w:tmpl w:val="15B5AF5C"/>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087"/>
    <w:rsid w:val="00786355"/>
    <w:rsid w:val="00876123"/>
    <w:rsid w:val="00CD108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38D16D-86E5-4E23-B7BA-5D8204D2A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087"/>
    <w:pPr>
      <w:spacing w:after="200" w:line="276" w:lineRule="auto"/>
    </w:pPr>
    <w:rPr>
      <w:rFonts w:eastAsiaTheme="minorEastAsia"/>
      <w:szCs w:val="20"/>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D10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1087"/>
    <w:rPr>
      <w:rFonts w:eastAsiaTheme="minorEastAsia"/>
      <w:szCs w:val="20"/>
      <w:lang w:val="en-US" w:bidi="hi-IN"/>
    </w:rPr>
  </w:style>
  <w:style w:type="paragraph" w:styleId="Header">
    <w:name w:val="header"/>
    <w:basedOn w:val="Normal"/>
    <w:link w:val="HeaderChar"/>
    <w:uiPriority w:val="99"/>
    <w:unhideWhenUsed/>
    <w:rsid w:val="00CD10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CD1087"/>
    <w:rPr>
      <w:rFonts w:eastAsiaTheme="minorEastAsia"/>
      <w:szCs w:val="20"/>
      <w:lang w:val="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807</Words>
  <Characters>4603</Characters>
  <Application>Microsoft Office Word</Application>
  <DocSecurity>0</DocSecurity>
  <Lines>38</Lines>
  <Paragraphs>10</Paragraphs>
  <ScaleCrop>false</ScaleCrop>
  <Company/>
  <LinksUpToDate>false</LinksUpToDate>
  <CharactersWithSpaces>5400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1</cp:revision>
  <dcterms:created xsi:type="dcterms:W3CDTF">2020-06-08T09:39:00Z</dcterms:created>
  <dcterms:modified xsi:type="dcterms:W3CDTF">2020-06-08T09:41:00Z</dcterms:modified>
</cp:coreProperties>
</file>